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文一街小学师苑校区202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学年第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学期总务后勤工作计划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一、指导思想：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总务处以学校工作计划为指导，在校长室的直接领导下，遵循“服务于教学，服务于师生”的工作原则，紧紧围绕学校的中心工作，超前谋划踏实工作，为教育教学做好安全保障和优质服务；为此，我们将进一步强化后勤内部管理机制，认真做好后勤服务人员的管理、学校的教学设施管理、学校的常规安全管理、食品卫生安全管理、学校财物的管理等各项工作；明确各人员的岗位职责，努力增强自身的服务意识，提高服务质量和服务水平，让学校放心，让教师安心，让学生舒心，是我们总务处的不懈追求。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工作目标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学期后勤工作的目标是三个确保、四个力争。三个确保是：确保校园教育教学办公生活用品的维护、维修、采购、保管、供应及时到位；确保学校财务管理规范、精细、帐物相符；确保学校水电、饮食、活动的安全，杜绝事故的发生；四个力争是：力争进一步完善服务设施；力争进一步完备服务项目；力争进一步提高服务质量；力争进一步提高服务效益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具体工作目标：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1.稳步推进校区扩建提升工程，做好师苑校区周边交通与环境整治和弘丰中心地块的开发利用。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认真做好校舍、各类教育教学设施、电器设备、水电等生活设施的巡查保养和维修工作，</w:t>
      </w:r>
      <w:r>
        <w:rPr>
          <w:rFonts w:hint="eastAsia"/>
          <w:sz w:val="28"/>
          <w:szCs w:val="28"/>
          <w:lang w:val="en-US" w:eastAsia="zh-CN"/>
        </w:rPr>
        <w:t>做好资产设备的清点和入库工作，</w:t>
      </w:r>
      <w:r>
        <w:rPr>
          <w:rFonts w:hint="eastAsia"/>
          <w:sz w:val="28"/>
          <w:szCs w:val="28"/>
        </w:rPr>
        <w:t>确保教育教学活动能正常开展。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抓好学校食堂的安全卫生管理，精细化每一个环节，努力提升饭菜质量，</w:t>
      </w:r>
      <w:r>
        <w:rPr>
          <w:rFonts w:hint="eastAsia"/>
          <w:sz w:val="28"/>
          <w:szCs w:val="28"/>
          <w:lang w:val="en-US" w:eastAsia="zh-CN"/>
        </w:rPr>
        <w:t>提高学生入口率，</w:t>
      </w:r>
      <w:r>
        <w:rPr>
          <w:rFonts w:hint="eastAsia"/>
          <w:sz w:val="28"/>
          <w:szCs w:val="28"/>
        </w:rPr>
        <w:t>让师生满意。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加强学校的各项安全管理及教育工作，，落实安全工作“一岗双责”制，明确岗位职责，健全工作机制，做好平安示范校园创建工作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“开源节流”减少浪费，科学细致地管理好班产、校产，力争花少钱办大事。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eastAsia"/>
          <w:sz w:val="28"/>
          <w:szCs w:val="28"/>
        </w:rPr>
        <w:t>加大信息技术科研和应用能力建设，推进“课后服务一点通”“智慧人事”“智慧食堂”“教育联心桥”等数智管理平台的应用，推进技术支撑的学科教室，教师信息技术应用能力提升，不断提升教师信息素养。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三、主要工作及措施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（一）抓好食堂管理工作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加大食堂食品检查与监督力度，定期不定期地深入到食堂，督促食堂工作人员的遵守各自岗位职责，确保食品卫生安全，杜绝食品安全事故。加大师生对食堂饭菜质量评价的范围和频率（两周一次），及时将师生的建议与意见与食堂负责人沟通，尽快地调整菜谱的内容，以提高饭菜的质量，</w:t>
      </w:r>
      <w:r>
        <w:rPr>
          <w:rFonts w:hint="eastAsia"/>
          <w:sz w:val="28"/>
          <w:szCs w:val="28"/>
          <w:lang w:val="en-US" w:eastAsia="zh-CN"/>
        </w:rPr>
        <w:t>提高学生的入口率，</w:t>
      </w:r>
      <w:r>
        <w:rPr>
          <w:rFonts w:hint="eastAsia"/>
          <w:sz w:val="28"/>
          <w:szCs w:val="28"/>
        </w:rPr>
        <w:t>力争让师生满意。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（二）加强各级安全教育，做好常规性安全工作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1.按教育局要求，学校将在开学后与各部门、各班主任、各任课教师、各管理人员签订各级各类安全责任状，明确各自的安全责任，以确保学校的常规工作不出意外。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2.加强平时对校园全方位的巡查。值日教师、后勤人员要养成多巡查多发现问题的习惯，安全隐患一经发现要及时上报及时解决。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3.及时根据校情修订各种安全制度和预案；</w:t>
      </w:r>
      <w:r>
        <w:rPr>
          <w:rFonts w:hint="eastAsia"/>
          <w:sz w:val="28"/>
          <w:szCs w:val="28"/>
          <w:lang w:val="en-US" w:eastAsia="zh-CN"/>
        </w:rPr>
        <w:t>落实好</w:t>
      </w:r>
      <w:r>
        <w:rPr>
          <w:rFonts w:hint="eastAsia"/>
          <w:sz w:val="28"/>
          <w:szCs w:val="28"/>
        </w:rPr>
        <w:t>“一岗双责”制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管好建好安全台帐为创建平安校园打下坚实的基础。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（三）精打细算地管理维护好校产、班产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总务后勤人员要时刻关注学校所有硬件设施的安全，要经常巡视检查，发现问题及时解决，尽快做好维护修复工作，做到能修则修，能代则代，能自己动手，就不请外人，以求最大限度地降低维修的成本，节约学校的办公经费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为节约经费，校产、班产的管理力争做到物尽其用。新学期办公、卫生物品的采购数量是在调查现有物资数量和质量的情况下制订的，所以，新学期只做补充下发办公用品、卫生工具。根据各处室、教室的现状直接发放补充到位，以确保不浪费任何可用的物资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（四）加强校园绿化、做好班级卫生管理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总务处要认真抓好校园的绿化工作，对花草树木的生长情况经常关心，及时督促绿化修剪、锄草等。全体教师都要教育学生逐渐养成爱护花草树木的良好习惯，自觉维护校园绿化环境。继续实行晨扫检查制度，确保校园卫生整洁。</w:t>
      </w:r>
    </w:p>
    <w:p>
      <w:pPr>
        <w:ind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562" w:firstLineChars="2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ind w:firstLine="562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文一街小学师苑校区2022学年第一学期总务后勤工作行事历</w:t>
      </w:r>
    </w:p>
    <w:tbl>
      <w:tblPr>
        <w:tblStyle w:val="3"/>
        <w:tblpPr w:leftFromText="180" w:rightFromText="180" w:vertAnchor="text" w:horzAnchor="page" w:tblpX="1913" w:tblpY="15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5935"/>
        <w:gridCol w:w="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月份</w:t>
            </w:r>
          </w:p>
        </w:tc>
        <w:tc>
          <w:tcPr>
            <w:tcW w:w="593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8月份</w:t>
            </w:r>
          </w:p>
        </w:tc>
        <w:tc>
          <w:tcPr>
            <w:tcW w:w="5935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1．暑期维修工作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2．设备采购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3．教室、办公室调整及桌椅</w:t>
            </w:r>
            <w:r>
              <w:rPr>
                <w:rFonts w:hint="eastAsia"/>
                <w:sz w:val="24"/>
              </w:rPr>
              <w:t>检查修补、添加工作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4．校舍、设施设备、特种设备等检查</w:t>
            </w:r>
          </w:p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5．校园绿化、卫生整治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洁美校园大检查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6．</w:t>
            </w:r>
            <w:r>
              <w:rPr>
                <w:rFonts w:hint="eastAsia"/>
                <w:sz w:val="24"/>
              </w:rPr>
              <w:t>课本、作业本的发放工作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7．办公用品、卫生用具的配备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8. 后勤工作人员例会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9.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教师责任区安</w:t>
            </w:r>
            <w:r>
              <w:rPr>
                <w:rFonts w:hint="eastAsia" w:ascii="宋体" w:hAnsi="宋体"/>
                <w:sz w:val="24"/>
                <w:lang w:eastAsia="zh-CN"/>
              </w:rPr>
              <w:t>排</w:t>
            </w:r>
            <w:r>
              <w:rPr>
                <w:rFonts w:hint="eastAsia" w:ascii="宋体" w:hAnsi="宋体"/>
                <w:sz w:val="24"/>
              </w:rPr>
              <w:t>、食堂验菜安排公布</w:t>
            </w: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10.开学前校园安全大检查</w:t>
            </w: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11.直饮水机器清洗、水质检测</w:t>
            </w:r>
          </w:p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12.护校安园专班会议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9月份</w:t>
            </w:r>
          </w:p>
        </w:tc>
        <w:tc>
          <w:tcPr>
            <w:tcW w:w="5935" w:type="dxa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1．上交学生统计中餐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课间餐</w:t>
            </w:r>
            <w:r>
              <w:rPr>
                <w:rFonts w:hint="eastAsia" w:ascii="宋体" w:hAnsi="宋体"/>
                <w:sz w:val="24"/>
              </w:rPr>
              <w:t>人数</w:t>
            </w:r>
            <w:r>
              <w:rPr>
                <w:rFonts w:hint="eastAsia" w:ascii="宋体" w:hAnsi="宋体"/>
                <w:sz w:val="24"/>
                <w:lang w:eastAsia="zh-CN"/>
              </w:rPr>
              <w:t>，学生缴费</w:t>
            </w:r>
          </w:p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2．食堂供应中餐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课间餐和教师晚托班晚餐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3．各科室（教室）财产数量清点及学校资产登记入帐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4．教育资助学生名单上报教育局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5．校园安全检查</w:t>
            </w:r>
          </w:p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</w:rPr>
              <w:t>．后勤工作人员例会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校园安全检查</w:t>
            </w:r>
          </w:p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</w:rPr>
              <w:t>. 安全演练</w:t>
            </w: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9. 签订各部门、各岗位安全责任书</w:t>
            </w:r>
          </w:p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10.</w:t>
            </w:r>
            <w:r>
              <w:rPr>
                <w:rFonts w:hint="eastAsia" w:ascii="宋体" w:hAnsi="宋体"/>
                <w:sz w:val="24"/>
              </w:rPr>
              <w:t>暑期维修项目决算审计</w:t>
            </w:r>
            <w:r>
              <w:rPr>
                <w:rFonts w:hint="eastAsia" w:ascii="宋体" w:hAnsi="宋体"/>
                <w:sz w:val="24"/>
                <w:lang w:eastAsia="zh-CN"/>
              </w:rPr>
              <w:t>、款项支付等</w:t>
            </w: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11.秋季校服订做</w:t>
            </w:r>
          </w:p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12.食堂专项审计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10月份</w:t>
            </w:r>
          </w:p>
        </w:tc>
        <w:tc>
          <w:tcPr>
            <w:tcW w:w="5935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1．校园安全检查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2．后勤工作人员例会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3．校园绿化维护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4．学校财产登记入帐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5．各科室（教室）财产数量核对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6. 学校202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年设备采购、基建维修预算上报教育局</w:t>
            </w:r>
          </w:p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 安全演练</w:t>
            </w: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8. 学生秋游、教职工秋游（工会）</w:t>
            </w:r>
          </w:p>
          <w:p>
            <w:pPr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9.</w:t>
            </w:r>
            <w:r>
              <w:rPr>
                <w:rFonts w:hint="eastAsia" w:ascii="宋体" w:hAnsi="宋体"/>
                <w:sz w:val="24"/>
              </w:rPr>
              <w:t>区中小学田径运动会后勤保障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11月份</w:t>
            </w:r>
          </w:p>
        </w:tc>
        <w:tc>
          <w:tcPr>
            <w:tcW w:w="5935" w:type="dxa"/>
          </w:tcPr>
          <w:p>
            <w:pPr>
              <w:tabs>
                <w:tab w:val="left" w:pos="504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1．校园安全检查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2．后勤工作人员例会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 安全演练</w:t>
            </w:r>
          </w:p>
          <w:p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4.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期中后勤工作诊断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12月份</w:t>
            </w:r>
          </w:p>
        </w:tc>
        <w:tc>
          <w:tcPr>
            <w:tcW w:w="5935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1．校园安全检查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2．后勤工作人员例会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. 安全演练</w:t>
            </w:r>
          </w:p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. 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年教师报刊杂志订阅统计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1月份</w:t>
            </w:r>
          </w:p>
        </w:tc>
        <w:tc>
          <w:tcPr>
            <w:tcW w:w="5935" w:type="dxa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1．学期工作总结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2．寒假值班安排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3．校园安全检查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4．后勤工作人员例会（后勤人员考核工作）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5．各科室（教室）财产数量核对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6．做好迎“元旦”后勤保障工作</w:t>
            </w:r>
            <w:bookmarkStart w:id="0" w:name="_GoBack"/>
            <w:bookmarkEnd w:id="0"/>
          </w:p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7.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学生伙食费等结算、清退工作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sz w:val="28"/>
          <w:szCs w:val="28"/>
        </w:rPr>
      </w:pP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朱欢怡</w:t>
      </w:r>
    </w:p>
    <w:p>
      <w:pPr>
        <w:jc w:val="both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2022年8月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8FCD1A"/>
    <w:multiLevelType w:val="singleLevel"/>
    <w:tmpl w:val="7E8FCD1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iOWIxODZkODc3OGVlNTY4YmFlZmQxZDA0Y2U0MzgifQ=="/>
  </w:docVars>
  <w:rsids>
    <w:rsidRoot w:val="0B14114C"/>
    <w:rsid w:val="0B14114C"/>
    <w:rsid w:val="18A253EA"/>
    <w:rsid w:val="2ADD29A8"/>
    <w:rsid w:val="2E8C5F2F"/>
    <w:rsid w:val="3ECF2666"/>
    <w:rsid w:val="60CC2AB2"/>
    <w:rsid w:val="6F265009"/>
    <w:rsid w:val="7755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2119</Words>
  <Characters>2173</Characters>
  <Lines>0</Lines>
  <Paragraphs>0</Paragraphs>
  <TotalTime>3</TotalTime>
  <ScaleCrop>false</ScaleCrop>
  <LinksUpToDate>false</LinksUpToDate>
  <CharactersWithSpaces>2278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2022-08-17T08:28:00Z</dcterms:created>
  <dc:creator>欢喜</dc:creator>
  <cp:lastModifiedBy>欢喜</cp:lastModifiedBy>
  <dcterms:modified xsi:type="dcterms:W3CDTF">2022-08-30T15:17:46Z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1B8D0E9969134B1C86EAA1CA3FFDD213</vt:lpwstr>
  </property>
</Properties>
</file>