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</w:rPr>
      </w:pPr>
      <w:r>
        <w:rPr>
          <w:rFonts w:hint="eastAsia"/>
          <w:sz w:val="28"/>
          <w:szCs w:val="28"/>
        </w:rPr>
        <w:t>文一街小学师苑校区202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学年第二学期总务</w:t>
      </w:r>
      <w:r>
        <w:rPr>
          <w:rFonts w:hint="eastAsia"/>
          <w:sz w:val="28"/>
          <w:szCs w:val="28"/>
          <w:lang w:val="en-US" w:eastAsia="zh-CN"/>
        </w:rPr>
        <w:t>处</w:t>
      </w:r>
      <w:r>
        <w:rPr>
          <w:rFonts w:hint="eastAsia"/>
          <w:sz w:val="28"/>
          <w:szCs w:val="28"/>
        </w:rPr>
        <w:t>工作计划</w:t>
      </w:r>
      <w:r>
        <w:rPr>
          <w:rFonts w:hint="eastAsia"/>
          <w:sz w:val="28"/>
        </w:rPr>
        <w:t xml:space="preserve">               </w:t>
      </w:r>
    </w:p>
    <w:p>
      <w:pPr>
        <w:spacing w:line="360" w:lineRule="auto"/>
        <w:ind w:firstLine="560" w:firstLineChars="2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一、指导思想：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本学期学校总务工作坚持以学校工作计划为指导，协助学校全面贯彻党的教育方针，抓好硬件建设；以学校教学工作为中心，以为教育教学服务，为教科研服务，为师生服务为宗旨，以提高后勤职工队伍素质为抓手，强化总务后勤工作的规范管理，确保后勤工作保障有力，服务到位，努力提高后勤服务工作质量,为师生创造一个良好的工作、学习和生活环境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二</w:t>
      </w:r>
      <w:r>
        <w:rPr>
          <w:rFonts w:hint="eastAsia"/>
          <w:sz w:val="28"/>
          <w:lang w:eastAsia="zh-CN"/>
        </w:rPr>
        <w:t>、</w:t>
      </w:r>
      <w:r>
        <w:rPr>
          <w:rFonts w:hint="eastAsia"/>
          <w:sz w:val="28"/>
        </w:rPr>
        <w:t>工作目标：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认真学习有关方针、政策及学校的各项规章制度，提高业务水平和管理能力。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做好开学准备，保证学校正常开课所必须的物品及生活等一切工作。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根据每年级、每班人数做好课本、簿册发放工作。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进一步改善教师的办公条件，使教师有一个舒适的办公环境，带着微笑走进课堂。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规范食堂管理，加强对食堂的监督力度，合理拾配菜肴，保证饭菜的质量，提高满意度，力争把食堂办成师生满意的食堂。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6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加强学校校舍安全、水电、绿化、卫生、设备等的检查与维护，对发现的问题及时做好处理和反馈。学校各部门、班级等提出的报修，在最短的时间内维修。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三</w:t>
      </w:r>
      <w:r>
        <w:rPr>
          <w:rFonts w:hint="eastAsia"/>
          <w:sz w:val="28"/>
          <w:lang w:eastAsia="zh-CN"/>
        </w:rPr>
        <w:t>、</w:t>
      </w:r>
      <w:r>
        <w:rPr>
          <w:rFonts w:hint="eastAsia"/>
          <w:sz w:val="28"/>
        </w:rPr>
        <w:t>具体工作及措施：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（一）学校财务管理方面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加强收支管理，严格执行上级收支标准，规范收支行为，推行收支公示制度，增强收支透明度。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落实各项财务制度，严格执行财务审批手续，保证资金合理有效地使用。坚持各种物品的采购程序，做到物美价廉，杜绝浪费，当好领导的助手。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强化财产管理，建立完善的固定资产登记制度，进一步完善岗位责任制，责任到人，加大对财产的检查力度。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（二）校舍、校产管理方面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为了保证全体师生的安全，学校每学期安排两次校舍检查，主要检查：</w:t>
      </w:r>
      <w:r>
        <w:rPr>
          <w:rFonts w:hint="eastAsia"/>
          <w:sz w:val="28"/>
          <w:lang w:val="en-US" w:eastAsia="zh-CN"/>
        </w:rPr>
        <w:t>围墙、</w:t>
      </w:r>
      <w:r>
        <w:rPr>
          <w:rFonts w:hint="eastAsia"/>
          <w:sz w:val="28"/>
        </w:rPr>
        <w:t>屋面、屋架、墙壁、电线、水管等设备项目，并做好记录，发现问题及时汇报与解决。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进一步加强固定资产的管理。本学期进一步深入落实</w:t>
      </w:r>
      <w:r>
        <w:rPr>
          <w:rFonts w:hint="eastAsia"/>
          <w:sz w:val="28"/>
          <w:lang w:val="en-US" w:eastAsia="zh-CN"/>
        </w:rPr>
        <w:t>各责任区</w:t>
      </w:r>
      <w:r>
        <w:rPr>
          <w:rFonts w:hint="eastAsia"/>
          <w:sz w:val="28"/>
        </w:rPr>
        <w:t>财产的配置情况，并全面地对固定资产的帐物进行核对和清理。在此基础上加强对资产的管理力度，每月由各</w:t>
      </w:r>
      <w:r>
        <w:rPr>
          <w:rFonts w:hint="eastAsia"/>
          <w:sz w:val="28"/>
          <w:lang w:val="en-US" w:eastAsia="zh-CN"/>
        </w:rPr>
        <w:t>责任人</w:t>
      </w:r>
      <w:r>
        <w:rPr>
          <w:rFonts w:hint="eastAsia"/>
          <w:sz w:val="28"/>
        </w:rPr>
        <w:t>进行检查并把检查结果汇报总务处，做到第一时间发现，第一时间处理，第一时间反馈，第一时间维修。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开学后抓紧与各</w:t>
      </w:r>
      <w:r>
        <w:rPr>
          <w:rFonts w:hint="eastAsia"/>
          <w:sz w:val="28"/>
          <w:lang w:val="en-US" w:eastAsia="zh-CN"/>
        </w:rPr>
        <w:t>岗位</w:t>
      </w:r>
      <w:r>
        <w:rPr>
          <w:rFonts w:hint="eastAsia"/>
          <w:sz w:val="28"/>
        </w:rPr>
        <w:t>签订</w:t>
      </w:r>
      <w:r>
        <w:rPr>
          <w:rFonts w:hint="eastAsia"/>
          <w:sz w:val="28"/>
          <w:lang w:val="en-US" w:eastAsia="zh-CN"/>
        </w:rPr>
        <w:t>安全</w:t>
      </w:r>
      <w:r>
        <w:rPr>
          <w:rFonts w:hint="eastAsia"/>
          <w:sz w:val="28"/>
        </w:rPr>
        <w:t>责任书，</w:t>
      </w:r>
      <w:r>
        <w:rPr>
          <w:rFonts w:hint="eastAsia"/>
          <w:sz w:val="28"/>
          <w:lang w:val="en-US" w:eastAsia="zh-CN"/>
        </w:rPr>
        <w:t>加强教职工安全责任意识</w:t>
      </w:r>
      <w:r>
        <w:rPr>
          <w:rFonts w:hint="eastAsia"/>
          <w:sz w:val="28"/>
        </w:rPr>
        <w:t>。对于各班与各办公室的课桌、课椅及公物的管理，检查结果公布，并作好记录，纳入学期末优秀班级考评中。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进一步规范学校校产、校具的管理严格把学校物品借领关，严格执行各类物品领用、借还登记制度和财物损坏赔偿制度。做到物尽其用，精打细算，节约学校的日常开支。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各办公室负责人、班主任、专用教室负责人要认真履行有关校产管理的制度，严防校产流失。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6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继续规范图书管理，有计划地增添更新学生图书，并完成新进图书的分类入册工作，支持配合学生借阅。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（三）校园环境卫生管理方面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对学校绿化进行整治，认真考查，尽最大可能少花钱，多办事，办大事。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加大对现有学校校园环境进行保持，创设环境优雅的校园，为师生提供良好的环境。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种植、更换花草树木，定期修剪，净化、绿化、美化校园，做到“环境育人”。加强校园文化建设，营造绿色校园文化氛围。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积极开展灭鼠、灭蚊和灭蝇活动，保障师生身体健康。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做好学校学生的卫生保健：疫病预防工作，定期对学生进行体检、教育，杜绝流行性传染病的发生。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（四）学校水电，校舍安全管理方面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定期地进行水电线路检查维护，及时维修。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灯、表等设施，确保不发生危险，做到水电不浪费，及时督促水电的收交工作，经常检查学生校舍的安全，发现问题及时维修，确保安全不出事故。</w:t>
      </w:r>
    </w:p>
    <w:p>
      <w:pPr>
        <w:ind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562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文一街小学师苑校区2021学年第二学期总务后勤工作行事历</w:t>
      </w:r>
    </w:p>
    <w:tbl>
      <w:tblPr>
        <w:tblStyle w:val="5"/>
        <w:tblpPr w:leftFromText="180" w:rightFromText="180" w:vertAnchor="text" w:horzAnchor="page" w:tblpXSpec="center" w:tblpY="15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5610"/>
        <w:gridCol w:w="1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月份</w:t>
            </w:r>
          </w:p>
        </w:tc>
        <w:tc>
          <w:tcPr>
            <w:tcW w:w="561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内容</w:t>
            </w:r>
          </w:p>
        </w:tc>
        <w:tc>
          <w:tcPr>
            <w:tcW w:w="1287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</w:tcPr>
          <w:p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2月份</w:t>
            </w:r>
          </w:p>
        </w:tc>
        <w:tc>
          <w:tcPr>
            <w:tcW w:w="5610" w:type="dxa"/>
          </w:tcPr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期初校园环境净化、绿化、美化</w:t>
            </w:r>
          </w:p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新学期教材、办公用品分发</w:t>
            </w:r>
          </w:p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期初安全检查、校产检查</w:t>
            </w:r>
          </w:p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学生中餐申请统计</w:t>
            </w:r>
          </w:p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假期安全隐患整理上报维修</w:t>
            </w:r>
          </w:p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开学前教育局饮用水检查</w:t>
            </w:r>
          </w:p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食堂盘存、台账的清算</w:t>
            </w:r>
          </w:p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教师验菜和膳管会制度的布置</w:t>
            </w:r>
          </w:p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期初后勤工作会议</w:t>
            </w:r>
          </w:p>
        </w:tc>
        <w:tc>
          <w:tcPr>
            <w:tcW w:w="1287" w:type="dxa"/>
          </w:tcPr>
          <w:p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</w:tcPr>
          <w:p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3月份</w:t>
            </w:r>
          </w:p>
        </w:tc>
        <w:tc>
          <w:tcPr>
            <w:tcW w:w="561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1.学生中餐伙食费预支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2.综合平安宣传月活动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3.学校食堂食品卫生、饮用水安全和传染病预防工作检查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4.水电问题的维修，教学楼漏水、涂料脱皮等问题的维修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5.食堂盘存、台账的清算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6.垃圾房、红领巾失物招领的改造安装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7. 校园安全检查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8. 安全演练</w:t>
            </w:r>
          </w:p>
        </w:tc>
        <w:tc>
          <w:tcPr>
            <w:tcW w:w="1287" w:type="dxa"/>
          </w:tcPr>
          <w:p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</w:tcPr>
          <w:p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4月份</w:t>
            </w:r>
          </w:p>
        </w:tc>
        <w:tc>
          <w:tcPr>
            <w:tcW w:w="5610" w:type="dxa"/>
          </w:tcPr>
          <w:p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假期前安全隐患大排查</w:t>
            </w:r>
          </w:p>
          <w:p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期中后勤管理工作调研</w:t>
            </w:r>
          </w:p>
          <w:p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校园绿化带修整，校园环境和物质文化建设落实</w:t>
            </w:r>
          </w:p>
          <w:p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校运动会后勤保障</w:t>
            </w:r>
          </w:p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后勤工作人员例会</w:t>
            </w:r>
          </w:p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学生春游后勤保障工作</w:t>
            </w:r>
          </w:p>
        </w:tc>
        <w:tc>
          <w:tcPr>
            <w:tcW w:w="1287" w:type="dxa"/>
          </w:tcPr>
          <w:p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</w:tcPr>
          <w:p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5月份</w:t>
            </w:r>
          </w:p>
        </w:tc>
        <w:tc>
          <w:tcPr>
            <w:tcW w:w="5610" w:type="dxa"/>
          </w:tcPr>
          <w:p>
            <w:pPr>
              <w:numPr>
                <w:ilvl w:val="0"/>
                <w:numId w:val="3"/>
              </w:numPr>
              <w:spacing w:line="240" w:lineRule="auto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假期值班安排及安全检查</w:t>
            </w:r>
          </w:p>
          <w:p>
            <w:pPr>
              <w:numPr>
                <w:ilvl w:val="0"/>
                <w:numId w:val="3"/>
              </w:numPr>
              <w:spacing w:line="240" w:lineRule="auto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5.12安全演练工作</w:t>
            </w:r>
          </w:p>
          <w:p>
            <w:pPr>
              <w:numPr>
                <w:ilvl w:val="0"/>
                <w:numId w:val="3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维修项目推进检查</w:t>
            </w:r>
          </w:p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后勤工作人员例会</w:t>
            </w:r>
          </w:p>
        </w:tc>
        <w:tc>
          <w:tcPr>
            <w:tcW w:w="1287" w:type="dxa"/>
          </w:tcPr>
          <w:p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</w:tcPr>
          <w:p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6月份</w:t>
            </w:r>
          </w:p>
        </w:tc>
        <w:tc>
          <w:tcPr>
            <w:tcW w:w="5610" w:type="dxa"/>
          </w:tcPr>
          <w:p>
            <w:pPr>
              <w:numPr>
                <w:ilvl w:val="0"/>
                <w:numId w:val="4"/>
              </w:numPr>
              <w:spacing w:line="240" w:lineRule="auto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学生中餐结算清退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2．财产清查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3．安全生产月活动（学校校舍、设施、特种设备安全检查等）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4．各学科修订器材征订预算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5．后勤人员考核工作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6.学期工作总结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7.暑假值班安排</w:t>
            </w:r>
          </w:p>
        </w:tc>
        <w:tc>
          <w:tcPr>
            <w:tcW w:w="1287" w:type="dxa"/>
          </w:tcPr>
          <w:p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240" w:lineRule="auto"/>
      </w:pP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朱欢怡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2022年2月</w:t>
      </w:r>
    </w:p>
    <w:p>
      <w:pPr>
        <w:spacing w:line="240" w:lineRule="auto"/>
      </w:pPr>
      <w:bookmarkStart w:id="0" w:name="_GoBack"/>
      <w:bookmarkEnd w:id="0"/>
    </w:p>
    <w:sectPr>
      <w:pgSz w:w="11850" w:h="16783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B5F67"/>
    <w:multiLevelType w:val="singleLevel"/>
    <w:tmpl w:val="CEDB5F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6E30010"/>
    <w:multiLevelType w:val="singleLevel"/>
    <w:tmpl w:val="D6E300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19D749E"/>
    <w:multiLevelType w:val="singleLevel"/>
    <w:tmpl w:val="519D749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7891164"/>
    <w:multiLevelType w:val="singleLevel"/>
    <w:tmpl w:val="67891164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F45855"/>
    <w:rsid w:val="002C623D"/>
    <w:rsid w:val="008E3BB0"/>
    <w:rsid w:val="009A59D3"/>
    <w:rsid w:val="00A558D0"/>
    <w:rsid w:val="00F53291"/>
    <w:rsid w:val="02F21CC9"/>
    <w:rsid w:val="031660E5"/>
    <w:rsid w:val="045C721C"/>
    <w:rsid w:val="0CEA0766"/>
    <w:rsid w:val="10BA02EC"/>
    <w:rsid w:val="16891C1E"/>
    <w:rsid w:val="180B54BA"/>
    <w:rsid w:val="19A03268"/>
    <w:rsid w:val="2DB227BE"/>
    <w:rsid w:val="2FB9473A"/>
    <w:rsid w:val="37A473F6"/>
    <w:rsid w:val="47F45855"/>
    <w:rsid w:val="4F805D7D"/>
    <w:rsid w:val="53B63140"/>
    <w:rsid w:val="53E43348"/>
    <w:rsid w:val="55952BD0"/>
    <w:rsid w:val="56DB1C57"/>
    <w:rsid w:val="571C490F"/>
    <w:rsid w:val="5826010C"/>
    <w:rsid w:val="5AC66F32"/>
    <w:rsid w:val="5D656940"/>
    <w:rsid w:val="5D8E41A4"/>
    <w:rsid w:val="62F82AC5"/>
    <w:rsid w:val="67C4049F"/>
    <w:rsid w:val="684113EC"/>
    <w:rsid w:val="695D173E"/>
    <w:rsid w:val="6E264E04"/>
    <w:rsid w:val="726C0F73"/>
    <w:rsid w:val="730A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434343"/>
      <w:u w:val="none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7426;&#21916;\AppData\Roaming\kingsoft\office6\templates\download\1636f024-7e72-4126-b8fa-be1b281479f9\&#23398;&#26657;&#24635;&#21153;&#22788;&#24037;&#20316;&#35745;&#2101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学校总务处工作计划.docx</Template>
  <Pages>4</Pages>
  <Words>1882</Words>
  <Characters>1882</Characters>
  <Lines>14</Lines>
  <Paragraphs>4</Paragraphs>
  <TotalTime>56</TotalTime>
  <ScaleCrop>false</ScaleCrop>
  <LinksUpToDate>false</LinksUpToDate>
  <CharactersWithSpaces>1959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2022-02-07T07:57:00Z</dcterms:created>
  <dcterms:modified xsi:type="dcterms:W3CDTF">2022-02-07T12:02:33Z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TemplateUUID">
    <vt:lpwstr>v1.0_library_0ZvlHj8ZwRNaf7+4bVQq6A==</vt:lpwstr>
  </property>
  <property fmtid="{D5CDD505-2E9C-101B-9397-08002B2CF9AE}" pid="4" name="ICV">
    <vt:lpwstr>C9B0807662414B12A96250A0B70EB2D4</vt:lpwstr>
  </property>
</Properties>
</file>