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仿宋" w:hAnsi="仿宋" w:eastAsia="仿宋" w:cs="Times New Roman"/>
          <w:b/>
          <w:color w:val="000000" w:themeColor="text1"/>
          <w:sz w:val="32"/>
          <w:szCs w:val="32"/>
        </w:rPr>
      </w:pPr>
      <w:r>
        <w:rPr>
          <w:rFonts w:hint="eastAsia" w:ascii="仿宋" w:hAnsi="仿宋" w:eastAsia="仿宋" w:cs="Times New Roman"/>
          <w:b/>
          <w:color w:val="000000" w:themeColor="text1"/>
          <w:sz w:val="32"/>
          <w:szCs w:val="32"/>
        </w:rPr>
        <w:t>文一街小学秀水校区</w:t>
      </w:r>
      <w:r>
        <w:rPr>
          <w:rFonts w:hint="eastAsia" w:ascii="仿宋" w:hAnsi="仿宋" w:eastAsia="仿宋" w:cs="Times New Roman"/>
          <w:b/>
          <w:color w:val="000000" w:themeColor="text1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Times New Roman"/>
          <w:b/>
          <w:color w:val="000000" w:themeColor="text1"/>
          <w:sz w:val="32"/>
          <w:szCs w:val="32"/>
        </w:rPr>
        <w:t>学年第</w:t>
      </w:r>
      <w:r>
        <w:rPr>
          <w:rFonts w:hint="eastAsia" w:ascii="仿宋" w:hAnsi="仿宋" w:eastAsia="仿宋" w:cs="Times New Roman"/>
          <w:b/>
          <w:color w:val="000000" w:themeColor="text1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Times New Roman"/>
          <w:b/>
          <w:color w:val="000000" w:themeColor="text1"/>
          <w:sz w:val="32"/>
          <w:szCs w:val="32"/>
        </w:rPr>
        <w:t>学期总务后勤工作计划</w:t>
      </w:r>
    </w:p>
    <w:p>
      <w:pPr>
        <w:spacing w:line="360" w:lineRule="auto"/>
        <w:rPr>
          <w:rFonts w:ascii="仿宋" w:hAnsi="仿宋" w:eastAsia="仿宋" w:cs="Times New Roman"/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</w:rPr>
        <w:t xml:space="preserve">    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 xml:space="preserve"> 一、指导思想 </w:t>
      </w:r>
    </w:p>
    <w:p>
      <w:pPr>
        <w:widowControl/>
        <w:spacing w:line="360" w:lineRule="auto"/>
        <w:ind w:firstLine="560" w:firstLineChars="200"/>
        <w:jc w:val="left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本学期，总务处坚持以学校工作计划为指导，在校长室的领导下，党支部的监督下，</w:t>
      </w:r>
      <w:r>
        <w:rPr>
          <w:rFonts w:ascii="仿宋" w:hAnsi="仿宋" w:eastAsia="仿宋" w:cs="Times New Roman"/>
          <w:color w:val="000000"/>
          <w:sz w:val="28"/>
          <w:szCs w:val="28"/>
        </w:rPr>
        <w:t>坚持后勤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工作</w:t>
      </w:r>
      <w:r>
        <w:rPr>
          <w:rFonts w:ascii="仿宋" w:hAnsi="仿宋" w:eastAsia="仿宋" w:cs="Times New Roman"/>
          <w:color w:val="000000"/>
          <w:sz w:val="28"/>
          <w:szCs w:val="28"/>
        </w:rPr>
        <w:t>为教育教学服务的思想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，全心全意为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师生服务的宗旨</w:t>
      </w:r>
      <w:r>
        <w:rPr>
          <w:rFonts w:ascii="仿宋" w:hAnsi="仿宋" w:eastAsia="仿宋" w:cs="Times New Roman"/>
          <w:color w:val="000000"/>
          <w:sz w:val="28"/>
          <w:szCs w:val="28"/>
        </w:rPr>
        <w:t>,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紧紧围绕学校的中心工作</w:t>
      </w:r>
      <w:r>
        <w:rPr>
          <w:rFonts w:ascii="仿宋" w:hAnsi="仿宋" w:eastAsia="仿宋" w:cs="Times New Roman"/>
          <w:color w:val="000000"/>
          <w:sz w:val="28"/>
          <w:szCs w:val="28"/>
        </w:rPr>
        <w:t>,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超前谋划踏实工作，</w:t>
      </w:r>
      <w:r>
        <w:rPr>
          <w:rFonts w:ascii="仿宋" w:hAnsi="仿宋" w:eastAsia="仿宋" w:cs="Times New Roman"/>
          <w:color w:val="000000"/>
          <w:sz w:val="28"/>
          <w:szCs w:val="28"/>
        </w:rPr>
        <w:t>强化总务后勤工作的规范管理,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为教育教学做好安全保障和优质服务，让学校放心，让教师安心，让学生舒心。</w:t>
      </w:r>
    </w:p>
    <w:p>
      <w:pPr>
        <w:widowControl/>
        <w:shd w:val="clear" w:color="auto" w:fill="FFFFFF"/>
        <w:spacing w:line="360" w:lineRule="auto"/>
        <w:ind w:firstLine="549"/>
        <w:jc w:val="left"/>
        <w:rPr>
          <w:rFonts w:hint="eastAsia" w:ascii="仿宋_GB2312" w:hAnsi="inherit" w:eastAsia="仿宋_GB2312" w:cs="Tahoma"/>
          <w:b/>
          <w:bCs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inherit" w:eastAsia="仿宋_GB2312" w:cs="Tahoma"/>
          <w:b/>
          <w:bCs/>
          <w:color w:val="000000" w:themeColor="text1"/>
          <w:kern w:val="0"/>
          <w:sz w:val="28"/>
          <w:szCs w:val="28"/>
        </w:rPr>
        <w:t>二、工作目标</w:t>
      </w:r>
    </w:p>
    <w:p>
      <w:pPr>
        <w:pStyle w:val="4"/>
        <w:topLinePunct/>
        <w:spacing w:line="360" w:lineRule="auto"/>
        <w:ind w:firstLine="280" w:firstLineChars="100"/>
        <w:rPr>
          <w:rFonts w:hint="eastAsia" w:ascii="仿宋_GB2312" w:hAnsi="宋体" w:eastAsia="仿宋_GB2312" w:cs="宋体"/>
          <w:color w:val="000000" w:themeColor="text1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 w:themeColor="text1"/>
          <w:sz w:val="28"/>
          <w:szCs w:val="28"/>
        </w:rPr>
        <w:t>　</w:t>
      </w:r>
      <w:r>
        <w:rPr>
          <w:rFonts w:ascii="仿宋_GB2312" w:hAnsi="宋体" w:eastAsia="仿宋_GB2312" w:cs="宋体"/>
          <w:color w:val="000000" w:themeColor="text1"/>
          <w:sz w:val="28"/>
          <w:szCs w:val="28"/>
        </w:rPr>
        <w:t>1.</w:t>
      </w:r>
      <w:r>
        <w:rPr>
          <w:rFonts w:hint="eastAsia" w:ascii="仿宋_GB2312" w:hAnsi="宋体" w:eastAsia="仿宋_GB2312" w:cs="宋体"/>
          <w:color w:val="000000" w:themeColor="text1"/>
          <w:sz w:val="28"/>
          <w:szCs w:val="28"/>
        </w:rPr>
        <w:t>强化队伍建设、制度建设，努力提高员工的自身素质</w:t>
      </w:r>
      <w:r>
        <w:rPr>
          <w:rFonts w:hint="eastAsia" w:ascii="仿宋_GB2312" w:hAnsi="宋体" w:eastAsia="仿宋_GB2312" w:cs="宋体"/>
          <w:color w:val="000000" w:themeColor="text1"/>
          <w:sz w:val="28"/>
          <w:szCs w:val="28"/>
          <w:lang w:eastAsia="zh-CN"/>
        </w:rPr>
        <w:t>。</w:t>
      </w:r>
    </w:p>
    <w:p>
      <w:pPr>
        <w:pStyle w:val="4"/>
        <w:topLinePunct/>
        <w:spacing w:line="360" w:lineRule="auto"/>
        <w:ind w:firstLine="560" w:firstLineChars="200"/>
        <w:rPr>
          <w:rFonts w:ascii="仿宋_GB2312" w:hAnsi="宋体" w:eastAsia="仿宋_GB2312" w:cs="宋体"/>
          <w:color w:val="000000" w:themeColor="text1"/>
          <w:sz w:val="28"/>
          <w:szCs w:val="28"/>
        </w:rPr>
      </w:pPr>
      <w:r>
        <w:rPr>
          <w:rFonts w:ascii="仿宋_GB2312" w:hAnsi="宋体" w:eastAsia="仿宋_GB2312" w:cs="宋体"/>
          <w:color w:val="000000" w:themeColor="text1"/>
          <w:sz w:val="28"/>
          <w:szCs w:val="28"/>
        </w:rPr>
        <w:t>2.</w:t>
      </w:r>
      <w:r>
        <w:rPr>
          <w:rFonts w:hint="eastAsia" w:ascii="仿宋_GB2312" w:hAnsi="宋体" w:eastAsia="仿宋_GB2312" w:cs="宋体"/>
          <w:color w:val="000000" w:themeColor="text1"/>
          <w:sz w:val="28"/>
          <w:szCs w:val="28"/>
        </w:rPr>
        <w:t>精细化管理，做好后勤管理常规工作，服务于教育教学。</w:t>
      </w:r>
    </w:p>
    <w:p>
      <w:pPr>
        <w:pStyle w:val="4"/>
        <w:topLinePunct/>
        <w:spacing w:line="360" w:lineRule="auto"/>
        <w:rPr>
          <w:rFonts w:ascii="仿宋_GB2312" w:hAnsi="宋体" w:eastAsia="仿宋_GB2312" w:cs="宋体"/>
          <w:color w:val="000000" w:themeColor="text1"/>
          <w:sz w:val="28"/>
          <w:szCs w:val="28"/>
        </w:rPr>
      </w:pPr>
      <w:r>
        <w:rPr>
          <w:rFonts w:hint="eastAsia" w:ascii="仿宋_GB2312" w:hAnsi="宋体" w:eastAsia="仿宋_GB2312" w:cs="宋体"/>
          <w:color w:val="000000" w:themeColor="text1"/>
          <w:sz w:val="28"/>
          <w:szCs w:val="28"/>
        </w:rPr>
        <w:t>　　</w:t>
      </w:r>
      <w:r>
        <w:rPr>
          <w:rFonts w:ascii="仿宋_GB2312" w:hAnsi="宋体" w:eastAsia="仿宋_GB2312" w:cs="宋体"/>
          <w:color w:val="000000" w:themeColor="text1"/>
          <w:sz w:val="28"/>
          <w:szCs w:val="28"/>
        </w:rPr>
        <w:t>3.</w:t>
      </w:r>
      <w:r>
        <w:rPr>
          <w:rFonts w:hint="eastAsia" w:ascii="仿宋_GB2312" w:hAnsi="宋体" w:eastAsia="仿宋_GB2312" w:cs="宋体"/>
          <w:color w:val="000000" w:themeColor="text1"/>
          <w:sz w:val="28"/>
          <w:szCs w:val="28"/>
        </w:rPr>
        <w:t>抓好学校食堂食品管理工作，办好师生满意食堂。</w:t>
      </w:r>
    </w:p>
    <w:p>
      <w:pPr>
        <w:pStyle w:val="4"/>
        <w:topLinePunct/>
        <w:spacing w:line="360" w:lineRule="auto"/>
        <w:rPr>
          <w:rFonts w:ascii="仿宋_GB2312" w:hAnsi="宋体" w:eastAsia="仿宋_GB2312" w:cs="宋体"/>
          <w:color w:val="000000" w:themeColor="text1"/>
          <w:sz w:val="28"/>
          <w:szCs w:val="28"/>
        </w:rPr>
      </w:pPr>
      <w:r>
        <w:rPr>
          <w:rFonts w:hint="eastAsia" w:ascii="仿宋_GB2312" w:hAnsi="宋体" w:eastAsia="仿宋_GB2312" w:cs="宋体"/>
          <w:color w:val="000000" w:themeColor="text1"/>
          <w:sz w:val="28"/>
          <w:szCs w:val="28"/>
        </w:rPr>
        <w:t>　　</w:t>
      </w:r>
      <w:r>
        <w:rPr>
          <w:rFonts w:ascii="仿宋_GB2312" w:hAnsi="宋体" w:eastAsia="仿宋_GB2312" w:cs="宋体"/>
          <w:color w:val="000000" w:themeColor="text1"/>
          <w:sz w:val="28"/>
          <w:szCs w:val="28"/>
        </w:rPr>
        <w:t>4.</w:t>
      </w:r>
      <w:r>
        <w:rPr>
          <w:rFonts w:hint="eastAsia" w:ascii="仿宋_GB2312" w:hAnsi="宋体" w:eastAsia="仿宋_GB2312" w:cs="宋体"/>
          <w:color w:val="000000" w:themeColor="text1"/>
          <w:sz w:val="28"/>
          <w:szCs w:val="28"/>
          <w:lang w:eastAsia="zh-CN"/>
        </w:rPr>
        <w:t>认真做好疫情防控，强化校园安保力度</w:t>
      </w:r>
      <w:r>
        <w:rPr>
          <w:rFonts w:hint="eastAsia" w:ascii="仿宋_GB2312" w:hAnsi="宋体" w:eastAsia="仿宋_GB2312" w:cs="宋体"/>
          <w:color w:val="000000" w:themeColor="text1"/>
          <w:sz w:val="28"/>
          <w:szCs w:val="28"/>
        </w:rPr>
        <w:t>，确保校园安全。</w:t>
      </w:r>
    </w:p>
    <w:p>
      <w:pPr>
        <w:pStyle w:val="4"/>
        <w:topLinePunct/>
        <w:spacing w:line="360" w:lineRule="auto"/>
        <w:ind w:firstLine="560"/>
        <w:rPr>
          <w:rFonts w:ascii="仿宋_GB2312" w:hAnsi="宋体" w:eastAsia="仿宋_GB2312" w:cs="宋体"/>
          <w:color w:val="000000" w:themeColor="text1"/>
          <w:sz w:val="28"/>
          <w:szCs w:val="28"/>
        </w:rPr>
      </w:pPr>
      <w:r>
        <w:rPr>
          <w:rFonts w:ascii="仿宋_GB2312" w:hAnsi="宋体" w:eastAsia="仿宋_GB2312" w:cs="宋体"/>
          <w:color w:val="000000" w:themeColor="text1"/>
          <w:sz w:val="28"/>
          <w:szCs w:val="28"/>
        </w:rPr>
        <w:t>5.</w:t>
      </w:r>
      <w:r>
        <w:rPr>
          <w:rFonts w:hint="eastAsia" w:ascii="仿宋_GB2312" w:eastAsia="仿宋_GB2312"/>
          <w:bCs/>
          <w:color w:val="000000" w:themeColor="text1"/>
          <w:sz w:val="28"/>
          <w:szCs w:val="28"/>
          <w:lang w:eastAsia="zh-CN"/>
        </w:rPr>
        <w:t>做好综合楼校园物质文化建设</w:t>
      </w:r>
      <w:r>
        <w:rPr>
          <w:rFonts w:hint="eastAsia" w:ascii="仿宋_GB2312" w:eastAsia="仿宋_GB2312"/>
          <w:bCs/>
          <w:color w:val="000000" w:themeColor="text1"/>
          <w:sz w:val="28"/>
          <w:szCs w:val="28"/>
          <w:lang w:val="en-US" w:eastAsia="zh-CN"/>
        </w:rPr>
        <w:t>，努力完成两证办理工作。</w:t>
      </w:r>
    </w:p>
    <w:p>
      <w:pPr>
        <w:pStyle w:val="4"/>
        <w:topLinePunct/>
        <w:spacing w:line="360" w:lineRule="auto"/>
        <w:ind w:firstLine="420" w:firstLineChars="150"/>
        <w:rPr>
          <w:rFonts w:ascii="仿宋_GB2312" w:hAnsi="宋体" w:eastAsia="仿宋_GB2312" w:cs="宋体"/>
          <w:color w:val="000000" w:themeColor="text1"/>
          <w:sz w:val="28"/>
          <w:szCs w:val="28"/>
        </w:rPr>
      </w:pPr>
      <w:r>
        <w:rPr>
          <w:rFonts w:ascii="仿宋_GB2312" w:hAnsi="宋体" w:eastAsia="仿宋_GB2312" w:cs="宋体"/>
          <w:color w:val="000000" w:themeColor="text1"/>
          <w:sz w:val="28"/>
          <w:szCs w:val="28"/>
        </w:rPr>
        <w:t xml:space="preserve"> 6.</w:t>
      </w:r>
      <w:r>
        <w:rPr>
          <w:rFonts w:hint="eastAsia" w:ascii="仿宋_GB2312" w:hAnsi="宋体" w:eastAsia="仿宋_GB2312" w:cs="宋体"/>
          <w:color w:val="000000" w:themeColor="text1"/>
          <w:sz w:val="28"/>
          <w:szCs w:val="28"/>
        </w:rPr>
        <w:t>提高校产管理和财务管理，完善教师责任区财产登记制度，</w:t>
      </w:r>
      <w:r>
        <w:rPr>
          <w:rFonts w:hint="eastAsia" w:ascii="仿宋_GB2312" w:hAnsi="宋体" w:eastAsia="仿宋_GB2312" w:cs="宋体"/>
          <w:color w:val="000000" w:themeColor="text1"/>
          <w:sz w:val="28"/>
          <w:szCs w:val="28"/>
          <w:lang w:eastAsia="zh-CN"/>
        </w:rPr>
        <w:t>做好本学期资产报废工作</w:t>
      </w:r>
      <w:r>
        <w:rPr>
          <w:rFonts w:hint="eastAsia" w:ascii="仿宋_GB2312" w:hAnsi="宋体" w:eastAsia="仿宋_GB2312" w:cs="宋体"/>
          <w:color w:val="000000" w:themeColor="text1"/>
          <w:sz w:val="28"/>
          <w:szCs w:val="28"/>
        </w:rPr>
        <w:t>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三、主要工作及措施</w:t>
      </w:r>
    </w:p>
    <w:p>
      <w:pPr>
        <w:spacing w:line="360" w:lineRule="auto"/>
        <w:ind w:firstLine="562" w:firstLineChars="200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  <w:lang w:eastAsia="zh-CN"/>
        </w:rPr>
        <w:t>（一）加强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队伍建设、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  <w:lang w:eastAsia="zh-CN"/>
        </w:rPr>
        <w:t>提高服务意识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 xml:space="preserve">  　　</w:t>
      </w:r>
    </w:p>
    <w:p>
      <w:pPr>
        <w:spacing w:line="360" w:lineRule="auto"/>
        <w:ind w:firstLine="551" w:firstLineChars="197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积极组织后勤人员参加学习，不断加强自身素质建设，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  <w:lang w:val="en-US" w:eastAsia="zh-CN" w:bidi="ar-SA"/>
        </w:rPr>
        <w:t>强化职业道德教育，增强责任感，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多了解食堂及安保的新标准和新规范，认真执行上级颁布及学校制定的有关总务工作制度。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  <w:lang w:val="en-US" w:eastAsia="zh-CN" w:bidi="ar-SA"/>
        </w:rPr>
        <w:t>2.坚持管理育人、服务育人的方向，倡导“勤思、务实、高效、优质”的工作作风，根据每位员工的长处合理安排岗位，发挥其工作的主观能动性，逐步养成良好的工作习惯。</w:t>
      </w:r>
    </w:p>
    <w:p>
      <w:pPr>
        <w:spacing w:line="360" w:lineRule="auto"/>
        <w:ind w:firstLine="413" w:firstLineChars="147"/>
        <w:rPr>
          <w:rFonts w:ascii="仿宋" w:hAnsi="仿宋" w:eastAsia="仿宋" w:cs="Times New Roman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（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）常规有序开展，服务教育教学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1．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eastAsia="zh-CN"/>
        </w:rPr>
        <w:t>根据上级部门要求，规范完成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val="en-US" w:eastAsia="zh-CN"/>
        </w:rPr>
        <w:t>2022年春季学生困难生资助工作，在学校午餐缴费、晚托班收费方面，严格根据文件要求执行操作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。</w:t>
      </w:r>
    </w:p>
    <w:p>
      <w:pPr>
        <w:spacing w:line="360" w:lineRule="auto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　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2．定期对学校的校舍、电器进行安全检查工作，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eastAsia="zh-CN"/>
        </w:rPr>
        <w:t>每日及每月认真开展校园安全隐患排查，按时完成教师上报的物品维修工作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及，保证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eastAsia="zh-CN"/>
        </w:rPr>
        <w:t>学校的教育教学工作正常开展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3．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重视校园绿化管理，适时做好除草、施肥、治虫、修剪等工作。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  <w:lang w:eastAsia="zh-CN"/>
        </w:rPr>
        <w:t>严格落实“厕所革命”，做的厕所无异味，设施设备齐全配备，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公共场所日日打扫，创造一个良好的工作和育人环境。</w:t>
      </w:r>
    </w:p>
    <w:p>
      <w:pPr>
        <w:pStyle w:val="4"/>
        <w:spacing w:line="360" w:lineRule="auto"/>
        <w:ind w:firstLine="560" w:firstLineChars="200"/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4．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继续要做好各项服务工作，在大型活动中，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  <w:lang w:eastAsia="zh-CN"/>
        </w:rPr>
        <w:t>配合各部门做好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，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  <w:lang w:eastAsia="zh-CN"/>
        </w:rPr>
        <w:t>场地布置、饮用水供应、课桌椅搬移、多媒体调试等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为后勤保障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  <w:lang w:eastAsia="zh-CN"/>
        </w:rPr>
        <w:t>工作，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确保每一场活动安全有序的开展。</w:t>
      </w:r>
    </w:p>
    <w:p>
      <w:pPr>
        <w:pStyle w:val="4"/>
        <w:spacing w:line="360" w:lineRule="auto"/>
        <w:ind w:firstLine="560" w:firstLineChars="200"/>
        <w:rPr>
          <w:rFonts w:hint="default" w:ascii="仿宋" w:hAnsi="仿宋" w:eastAsia="仿宋"/>
          <w:color w:val="000000" w:themeColor="text1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  <w:lang w:val="en-US" w:eastAsia="zh-CN"/>
        </w:rPr>
        <w:t>5.配合学校各部门认真完成本学完善晚托班教室布置、午间餐供应、上课场地安排、校园卫生保洁、X班收费工作等。</w:t>
      </w:r>
    </w:p>
    <w:p>
      <w:pPr>
        <w:spacing w:line="360" w:lineRule="auto"/>
        <w:ind w:firstLine="413" w:firstLineChars="147"/>
        <w:rPr>
          <w:b/>
          <w:sz w:val="24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（三）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  <w:lang w:eastAsia="zh-CN"/>
        </w:rPr>
        <w:t>建设平安校园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，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  <w:lang w:eastAsia="zh-CN"/>
        </w:rPr>
        <w:t>打造高效后勤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ascii="仿宋" w:hAnsi="仿宋" w:eastAsia="仿宋"/>
          <w:color w:val="000000" w:themeColor="text1"/>
          <w:sz w:val="28"/>
          <w:szCs w:val="28"/>
        </w:rPr>
        <w:t>1.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 依据学校安全工作“一岗双责”制。健全排查整治、整改落实、风险评估、应急处置与演练等工作机制。经常性开展消防、校舍、建筑工地、特种设备、食品卫生、危化品等重点领域隐患排查行动。</w:t>
      </w:r>
    </w:p>
    <w:p>
      <w:pPr>
        <w:pStyle w:val="4"/>
        <w:topLinePunct/>
        <w:spacing w:line="360" w:lineRule="auto"/>
        <w:rPr>
          <w:rFonts w:ascii="仿宋" w:hAnsi="仿宋" w:eastAsia="仿宋"/>
          <w:color w:val="000000" w:themeColor="text1"/>
          <w:kern w:val="2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　　</w:t>
      </w:r>
      <w:r>
        <w:rPr>
          <w:rFonts w:ascii="仿宋" w:hAnsi="仿宋" w:eastAsia="仿宋"/>
          <w:color w:val="000000" w:themeColor="text1"/>
          <w:kern w:val="2"/>
          <w:sz w:val="28"/>
          <w:szCs w:val="28"/>
        </w:rPr>
        <w:t xml:space="preserve">2. 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定期抽查及回头看。每月同保安公司大队长一起抽查校园安保严格要求保安持证上岗，正确使用安保器材，操作监控系统，严格校门出入制度，切实做好</w:t>
      </w:r>
      <w:r>
        <w:rPr>
          <w:rFonts w:ascii="仿宋" w:hAnsi="仿宋" w:eastAsia="仿宋"/>
          <w:color w:val="000000" w:themeColor="text1"/>
          <w:kern w:val="2"/>
          <w:sz w:val="28"/>
          <w:szCs w:val="28"/>
        </w:rPr>
        <w:t>“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三防</w:t>
      </w:r>
      <w:r>
        <w:rPr>
          <w:rFonts w:ascii="仿宋" w:hAnsi="仿宋" w:eastAsia="仿宋"/>
          <w:color w:val="000000" w:themeColor="text1"/>
          <w:kern w:val="2"/>
          <w:sz w:val="28"/>
          <w:szCs w:val="28"/>
        </w:rPr>
        <w:t>”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建设，确保校园安全。</w:t>
      </w:r>
    </w:p>
    <w:p>
      <w:pPr>
        <w:pStyle w:val="11"/>
        <w:spacing w:line="360" w:lineRule="auto"/>
        <w:ind w:firstLine="280" w:firstLineChars="100"/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　</w:t>
      </w:r>
      <w:r>
        <w:rPr>
          <w:rFonts w:ascii="仿宋" w:hAnsi="仿宋" w:eastAsia="仿宋"/>
          <w:color w:val="000000" w:themeColor="text1"/>
          <w:sz w:val="28"/>
          <w:szCs w:val="28"/>
        </w:rPr>
        <w:t xml:space="preserve">3. 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加大消防安全教育、培训和演练力度。定期组织教职工开展消防演练，要求每位教职工学会并能说出灭火器使用方法，同时掌握消防逃生的方法，特别是要强化学生的安全意识及处理处置突发事件的能力。要求班主任一如既往的做好了每天</w:t>
      </w:r>
      <w:r>
        <w:rPr>
          <w:rFonts w:ascii="仿宋" w:hAnsi="仿宋" w:eastAsia="仿宋"/>
          <w:color w:val="000000" w:themeColor="text1"/>
          <w:sz w:val="28"/>
          <w:szCs w:val="28"/>
        </w:rPr>
        <w:t>5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分钟的安全教育，每周进行</w:t>
      </w:r>
      <w:r>
        <w:rPr>
          <w:rFonts w:ascii="仿宋" w:hAnsi="仿宋" w:eastAsia="仿宋"/>
          <w:color w:val="000000" w:themeColor="text1"/>
          <w:sz w:val="28"/>
          <w:szCs w:val="28"/>
        </w:rPr>
        <w:t>10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分钟安全教育，长假期间一节</w:t>
      </w:r>
      <w:r>
        <w:rPr>
          <w:rFonts w:ascii="仿宋" w:hAnsi="仿宋" w:eastAsia="仿宋"/>
          <w:color w:val="000000" w:themeColor="text1"/>
          <w:sz w:val="28"/>
          <w:szCs w:val="28"/>
        </w:rPr>
        <w:t>30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分钟的等安全教育活动。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4.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  <w:lang w:eastAsia="zh-CN"/>
        </w:rPr>
        <w:t>严格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根据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  <w:lang w:eastAsia="zh-CN"/>
        </w:rPr>
        <w:t>上级疫情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防控工作领导小组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  <w:lang w:eastAsia="zh-CN"/>
        </w:rPr>
        <w:t>的要求，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开展校园环境卫生整治与预防性消毒工作，彻底清理整治校内卫生死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  <w:lang w:eastAsia="zh-CN"/>
        </w:rPr>
        <w:t>。储备足够数量的疫情防控物资，严格做好后勤员工在疫情防控期期间，疫苗接种、自身防护、核酸检测、晨检日报工作。</w:t>
      </w:r>
    </w:p>
    <w:p>
      <w:pPr>
        <w:spacing w:line="360" w:lineRule="auto"/>
        <w:ind w:firstLine="562" w:firstLineChars="200"/>
        <w:rPr>
          <w:b/>
          <w:bCs/>
          <w:sz w:val="24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（四）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加强食堂管理，力求师生满意</w:t>
      </w:r>
    </w:p>
    <w:p>
      <w:pPr>
        <w:spacing w:line="360" w:lineRule="auto"/>
        <w:ind w:firstLine="411" w:firstLineChars="147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．食堂卫生，严格把关。每天巡查食堂，把好质量关、卫生关，发现问题马上整改。不断改进食堂伙食质量，同时发挥食堂膳管会的监督作用，对师生伙食采购、入帐、出库等进行监督管理。继续科学的做好各班节约粮食排名并公布校园网。</w:t>
      </w:r>
    </w:p>
    <w:p>
      <w:pPr>
        <w:spacing w:line="360" w:lineRule="auto"/>
        <w:ind w:firstLine="540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2．五常法管理更加科学、规范。每月由校区校长带队组织全体行政人员对食堂五常法运作进行抽查，发现问题立即整改。工作中，要求全体食堂人员全部持证上岗，每月校医做好食堂员工的五常法管理及食品安全的培训工作。</w:t>
      </w:r>
    </w:p>
    <w:p>
      <w:pPr>
        <w:spacing w:line="360" w:lineRule="auto"/>
        <w:ind w:firstLine="422" w:firstLineChars="150"/>
        <w:rPr>
          <w:rFonts w:hint="eastAsia" w:ascii="仿宋" w:hAnsi="仿宋" w:eastAsia="仿宋" w:cs="Times New Roman"/>
          <w:b/>
          <w:color w:val="000000" w:themeColor="text1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（五）抓好基建维修，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  <w:lang w:eastAsia="zh-CN"/>
        </w:rPr>
        <w:t>推进信息化建设</w:t>
      </w:r>
    </w:p>
    <w:p>
      <w:pPr>
        <w:pStyle w:val="4"/>
        <w:topLinePunct/>
        <w:spacing w:line="360" w:lineRule="auto"/>
        <w:ind w:firstLine="560" w:firstLineChars="200"/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  <w:lang w:eastAsia="zh-CN"/>
        </w:rPr>
        <w:t>学校综合楼建设已完成，本学期将全力以赴做好绿化验收、房产证、土地证办理工作。在综合楼学科教室中，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加大信息技术科研和应用能力建设，推进技术支撑的学科教室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  <w:lang w:eastAsia="zh-CN"/>
        </w:rPr>
        <w:t>，持续推进教师信息技术应用能力提升工程，不断提升教师信息素养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。</w:t>
      </w:r>
    </w:p>
    <w:p>
      <w:pPr>
        <w:pStyle w:val="4"/>
        <w:topLinePunct/>
        <w:spacing w:line="360" w:lineRule="auto"/>
        <w:ind w:firstLine="560" w:firstLineChars="200"/>
        <w:rPr>
          <w:rFonts w:hint="default" w:ascii="仿宋" w:hAnsi="仿宋" w:eastAsia="仿宋"/>
          <w:color w:val="000000" w:themeColor="text1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2</w:t>
      </w:r>
      <w:r>
        <w:rPr>
          <w:rFonts w:ascii="仿宋" w:hAnsi="仿宋" w:eastAsia="仿宋"/>
          <w:color w:val="000000" w:themeColor="text1"/>
          <w:kern w:val="2"/>
          <w:sz w:val="28"/>
          <w:szCs w:val="28"/>
        </w:rPr>
        <w:t>.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校园维修工作，提前思考准备，从优化学校文化环境入手，做好校园的局部零星维修和校舍的提升工作，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  <w:lang w:eastAsia="zh-CN"/>
        </w:rPr>
        <w:t>暑期加认真做好暑期维修项目的预算编审、预算审核、施工单位招标等前期工作，确保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  <w:lang w:val="en-US" w:eastAsia="zh-CN"/>
        </w:rPr>
        <w:t>2022年暑期维修工程顺利进行。</w:t>
      </w:r>
    </w:p>
    <w:p>
      <w:pPr>
        <w:spacing w:line="360" w:lineRule="auto"/>
        <w:ind w:firstLine="413" w:firstLineChars="147"/>
        <w:rPr>
          <w:rFonts w:hint="eastAsia" w:ascii="仿宋" w:hAnsi="仿宋" w:eastAsia="仿宋" w:cs="Times New Roman"/>
          <w:b/>
          <w:color w:val="000000" w:themeColor="text1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（六）规范财产管理，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  <w:lang w:eastAsia="zh-CN"/>
        </w:rPr>
        <w:t>完善采购工作</w:t>
      </w:r>
    </w:p>
    <w:p>
      <w:pPr>
        <w:spacing w:line="360" w:lineRule="auto"/>
        <w:ind w:firstLine="420" w:firstLineChars="150"/>
        <w:rPr>
          <w:rFonts w:hint="default" w:ascii="仿宋" w:hAnsi="仿宋" w:eastAsia="仿宋" w:cs="Times New Roman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　1．对学校新增的财产严格进行出入库登记、造册，特别加强对低值易耗物品的管理工作，严格执行发放登记手续。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eastAsia="zh-CN"/>
        </w:rPr>
        <w:t>根据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val="en-US" w:eastAsia="zh-CN"/>
        </w:rPr>
        <w:t>2022年学校申报的采购维修内容，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eastAsia="zh-CN"/>
        </w:rPr>
        <w:t>认真做好本学期学校资产报废上报工作。</w:t>
      </w:r>
    </w:p>
    <w:p>
      <w:pPr>
        <w:spacing w:line="360" w:lineRule="auto"/>
        <w:rPr>
          <w:rFonts w:hint="eastAsia"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　 　2．配合校长室认真做好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学年校内预算及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val="en-US" w:eastAsia="zh-CN"/>
        </w:rPr>
        <w:t>2022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年教育局预算，编制过程中，预算未申报的项目一律不实施，加强经费使用的绩效评价。严格执行教育经费使用管理制度，加大厉行勤俭节约情况检查力度，打造生态节约型学校。</w:t>
      </w:r>
    </w:p>
    <w:p>
      <w:pPr>
        <w:spacing w:line="360" w:lineRule="auto"/>
        <w:rPr>
          <w:rFonts w:hint="eastAsia" w:ascii="仿宋" w:hAnsi="仿宋" w:eastAsia="仿宋" w:cs="Times New Roman"/>
          <w:color w:val="000000" w:themeColor="text1"/>
          <w:sz w:val="28"/>
          <w:szCs w:val="28"/>
        </w:rPr>
      </w:pPr>
    </w:p>
    <w:p>
      <w:pPr>
        <w:spacing w:line="360" w:lineRule="auto"/>
        <w:ind w:firstLine="570"/>
        <w:jc w:val="righ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文一街小学秀水校区 总务处</w:t>
      </w:r>
    </w:p>
    <w:p>
      <w:pPr>
        <w:spacing w:line="360" w:lineRule="auto"/>
        <w:ind w:firstLine="570"/>
        <w:jc w:val="right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2022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Times New Roman"/>
          <w:sz w:val="28"/>
          <w:szCs w:val="28"/>
        </w:rPr>
        <w:t>月</w:t>
      </w:r>
    </w:p>
    <w:p>
      <w:pPr>
        <w:spacing w:line="310" w:lineRule="atLeast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</w:p>
    <w:p>
      <w:pPr>
        <w:spacing w:line="310" w:lineRule="atLeast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</w:p>
    <w:p>
      <w:pPr>
        <w:spacing w:line="310" w:lineRule="atLeast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</w:p>
    <w:p>
      <w:pPr>
        <w:spacing w:line="310" w:lineRule="atLeast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</w:p>
    <w:p>
      <w:pPr>
        <w:spacing w:line="310" w:lineRule="atLeast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</w:p>
    <w:p>
      <w:pPr>
        <w:spacing w:line="310" w:lineRule="atLeast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</w:p>
    <w:p>
      <w:pPr>
        <w:spacing w:line="310" w:lineRule="atLeast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</w:p>
    <w:p>
      <w:pPr>
        <w:spacing w:line="310" w:lineRule="atLeast"/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附：秀水校区总务后勤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学年第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学期工作行事历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480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月份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 xml:space="preserve">        内        容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责任部门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eastAsia="zh-CN"/>
              </w:rPr>
              <w:t>二月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1．期初校园绿化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eastAsia="zh-CN"/>
              </w:rPr>
              <w:t>修剪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eastAsia="zh-CN"/>
              </w:rPr>
              <w:t>校园卫生保洁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2．新学期教材、办公用品分发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3．期初安全检查、校产检查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4．学生中餐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eastAsia="zh-CN"/>
              </w:rPr>
              <w:t>、课间操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申请统计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  <w:t xml:space="preserve">5. 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教师验菜、责任区公布</w:t>
            </w:r>
          </w:p>
          <w:p>
            <w:pPr>
              <w:spacing w:line="400" w:lineRule="exact"/>
              <w:jc w:val="left"/>
              <w:rPr>
                <w:rFonts w:hint="default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  <w:t xml:space="preserve">6. 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教师安全责任书签订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三月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1.安保、后勤工作例会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学生中餐伙食费预收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2综治平安宣传月活动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3.学校食堂食品卫生、饮用水安全和传染病预防工作检查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4．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eastAsia="zh-CN"/>
              </w:rPr>
              <w:t>上半年补充预算审定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  <w:t xml:space="preserve">5. 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食堂月结算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  <w:t>6. 消防演练</w:t>
            </w:r>
          </w:p>
          <w:p>
            <w:pPr>
              <w:spacing w:line="400" w:lineRule="exact"/>
              <w:jc w:val="left"/>
              <w:rPr>
                <w:rFonts w:hint="default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  <w:t>7. 2022年学生春季资助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  <w:t>上报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四月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1．校园绿化整治、修补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2. 后勤人员例会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3. 安全检查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4．学生安全演练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5. 春游等大型活动后勤保障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6. 食堂月结算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7. 后勤劳务派遣人员3月工资造表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8．运动会等大型活动后勤保障</w:t>
            </w:r>
          </w:p>
          <w:p>
            <w:pPr>
              <w:spacing w:line="400" w:lineRule="exact"/>
              <w:jc w:val="left"/>
              <w:rPr>
                <w:rFonts w:hint="default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  <w:t xml:space="preserve">9. 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期中后勤管理工作调研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五月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1．学生安全演练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2．校园及周边环境专项排查整治行动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3. 后勤人员例会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4. 期中财产检查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5. 食堂月结算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6. 后勤劳务派遣人员4月工资造表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．学校采购项目招标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．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eastAsia="zh-CN"/>
              </w:rPr>
              <w:t>维修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项目推进检查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六月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1．安全检查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2. 后勤人员例会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3．学生安全演练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4. 食堂月结算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5．中餐结算清退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6．期末财产清查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7．安全生产月活动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8. 后勤劳务派遣人员5月工资造表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9．完成暑假维修项目招标工作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10．学期工作总结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七月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1．暑期值班安排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2．后勤人员考核工作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3．食堂月结算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4．设施设备采购、维修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5．安全检查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6. 后勤人员6月工资造表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八月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1．设施设备采购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2．假期维修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3．开学准备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4．安全检查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5. 后勤人员例会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6．教室调整和开学前的准备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7. 后勤人员7月工资造表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</w:tc>
      </w:tr>
    </w:tbl>
    <w:p>
      <w:pPr>
        <w:rPr>
          <w:rFonts w:hint="eastAsia" w:ascii="仿宋" w:hAnsi="仿宋" w:eastAsia="仿宋" w:cs="Times New Roman"/>
          <w:color w:val="000000" w:themeColor="text1"/>
          <w:sz w:val="24"/>
          <w:szCs w:val="24"/>
        </w:rPr>
      </w:pPr>
    </w:p>
    <w:p>
      <w:pPr>
        <w:rPr>
          <w:rFonts w:ascii="仿宋" w:hAnsi="仿宋" w:eastAsia="仿宋" w:cs="Times New Roman"/>
          <w:color w:val="000000" w:themeColor="text1"/>
          <w:sz w:val="24"/>
          <w:szCs w:val="24"/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</w:rPr>
        <w:t>备注：</w:t>
      </w:r>
    </w:p>
    <w:p>
      <w:pPr>
        <w:numPr>
          <w:ilvl w:val="0"/>
          <w:numId w:val="1"/>
        </w:numPr>
        <w:spacing w:line="310" w:lineRule="atLeast"/>
        <w:jc w:val="left"/>
        <w:rPr>
          <w:rFonts w:ascii="仿宋" w:hAnsi="仿宋" w:eastAsia="仿宋" w:cs="Times New Roman"/>
          <w:color w:val="000000" w:themeColor="text1"/>
          <w:sz w:val="24"/>
          <w:szCs w:val="24"/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</w:rPr>
        <w:t>单周周四下午组织召开后勤员工例会。</w:t>
      </w:r>
    </w:p>
    <w:p>
      <w:pPr>
        <w:numPr>
          <w:ilvl w:val="0"/>
          <w:numId w:val="1"/>
        </w:numPr>
        <w:spacing w:line="310" w:lineRule="atLeast"/>
        <w:jc w:val="left"/>
        <w:rPr>
          <w:rFonts w:ascii="仿宋" w:hAnsi="仿宋" w:eastAsia="仿宋" w:cs="Times New Roman"/>
          <w:color w:val="000000" w:themeColor="text1"/>
          <w:sz w:val="24"/>
          <w:szCs w:val="24"/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</w:rPr>
        <w:t>每天上传</w:t>
      </w:r>
      <w:r>
        <w:rPr>
          <w:rFonts w:hint="eastAsia" w:ascii="仿宋" w:hAnsi="仿宋" w:eastAsia="仿宋" w:cs="Times New Roman"/>
          <w:color w:val="000000" w:themeColor="text1"/>
          <w:sz w:val="24"/>
          <w:szCs w:val="24"/>
          <w:lang w:eastAsia="zh-CN"/>
        </w:rPr>
        <w:t>食堂众安</w:t>
      </w:r>
      <w:r>
        <w:rPr>
          <w:rFonts w:hint="eastAsia" w:ascii="仿宋" w:hAnsi="仿宋" w:eastAsia="仿宋" w:cs="Times New Roman"/>
          <w:color w:val="000000" w:themeColor="text1"/>
          <w:sz w:val="24"/>
          <w:szCs w:val="24"/>
          <w:lang w:val="en-US" w:eastAsia="zh-CN"/>
        </w:rPr>
        <w:t>APP上传</w:t>
      </w:r>
      <w:r>
        <w:rPr>
          <w:rFonts w:hint="eastAsia" w:ascii="仿宋" w:hAnsi="仿宋" w:eastAsia="仿宋" w:cs="Times New Roman"/>
          <w:color w:val="000000" w:themeColor="text1"/>
          <w:sz w:val="24"/>
          <w:szCs w:val="24"/>
        </w:rPr>
        <w:t>。</w:t>
      </w:r>
    </w:p>
    <w:p>
      <w:pPr>
        <w:numPr>
          <w:ilvl w:val="0"/>
          <w:numId w:val="1"/>
        </w:numPr>
        <w:spacing w:line="310" w:lineRule="atLeast"/>
        <w:jc w:val="left"/>
        <w:rPr>
          <w:rFonts w:ascii="仿宋" w:hAnsi="仿宋" w:eastAsia="仿宋" w:cs="Times New Roman"/>
          <w:color w:val="000000" w:themeColor="text1"/>
          <w:sz w:val="24"/>
          <w:szCs w:val="24"/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</w:rPr>
        <w:t>每月月底前上报用款计划。</w:t>
      </w:r>
    </w:p>
    <w:p>
      <w:pPr>
        <w:numPr>
          <w:ilvl w:val="0"/>
          <w:numId w:val="1"/>
        </w:numPr>
        <w:spacing w:line="310" w:lineRule="atLeast"/>
        <w:jc w:val="left"/>
        <w:rPr>
          <w:rFonts w:ascii="仿宋" w:hAnsi="仿宋" w:eastAsia="仿宋" w:cs="Times New Roman"/>
          <w:color w:val="000000" w:themeColor="text1"/>
          <w:sz w:val="24"/>
          <w:szCs w:val="24"/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</w:rPr>
        <w:t>每月开展学生安全疏散演练工作。</w:t>
      </w:r>
    </w:p>
    <w:p>
      <w:pPr>
        <w:rPr>
          <w:rFonts w:ascii="仿宋" w:hAnsi="仿宋" w:eastAsia="仿宋" w:cs="Times New Roman"/>
          <w:color w:val="000000" w:themeColor="text1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125E5C"/>
    <w:multiLevelType w:val="multilevel"/>
    <w:tmpl w:val="7A125E5C"/>
    <w:lvl w:ilvl="0" w:tentative="0">
      <w:start w:val="1"/>
      <w:numFmt w:val="decimal"/>
      <w:lvlText w:val="%1．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036C"/>
    <w:rsid w:val="0002146B"/>
    <w:rsid w:val="00047BE6"/>
    <w:rsid w:val="00065306"/>
    <w:rsid w:val="00185C9D"/>
    <w:rsid w:val="001A26A1"/>
    <w:rsid w:val="00202201"/>
    <w:rsid w:val="002157DC"/>
    <w:rsid w:val="002205E8"/>
    <w:rsid w:val="00283455"/>
    <w:rsid w:val="002F5499"/>
    <w:rsid w:val="00392E9C"/>
    <w:rsid w:val="003A4494"/>
    <w:rsid w:val="004B088A"/>
    <w:rsid w:val="0053722B"/>
    <w:rsid w:val="0063036C"/>
    <w:rsid w:val="006D2352"/>
    <w:rsid w:val="00715377"/>
    <w:rsid w:val="0074122C"/>
    <w:rsid w:val="00793E91"/>
    <w:rsid w:val="00797B25"/>
    <w:rsid w:val="007C5D75"/>
    <w:rsid w:val="00836535"/>
    <w:rsid w:val="00847A19"/>
    <w:rsid w:val="00866B9E"/>
    <w:rsid w:val="008F5BDF"/>
    <w:rsid w:val="0090693B"/>
    <w:rsid w:val="00924AF1"/>
    <w:rsid w:val="00A75428"/>
    <w:rsid w:val="00BD0EB5"/>
    <w:rsid w:val="00CF009C"/>
    <w:rsid w:val="00D43651"/>
    <w:rsid w:val="00D510DE"/>
    <w:rsid w:val="00D53217"/>
    <w:rsid w:val="00DB7E98"/>
    <w:rsid w:val="00DD7296"/>
    <w:rsid w:val="00E219DD"/>
    <w:rsid w:val="00E22D1D"/>
    <w:rsid w:val="00EB1FAC"/>
    <w:rsid w:val="00EC5925"/>
    <w:rsid w:val="00ED759F"/>
    <w:rsid w:val="00EE1BA5"/>
    <w:rsid w:val="00EF1F83"/>
    <w:rsid w:val="00FD54AD"/>
    <w:rsid w:val="00FE5C37"/>
    <w:rsid w:val="26143246"/>
    <w:rsid w:val="34127465"/>
    <w:rsid w:val="39C13853"/>
    <w:rsid w:val="57EE66A4"/>
    <w:rsid w:val="6DCE47C3"/>
    <w:rsid w:val="6F29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Char Char Char Char1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439</Words>
  <Characters>2506</Characters>
  <Lines>20</Lines>
  <Paragraphs>5</Paragraphs>
  <TotalTime>0</TotalTime>
  <ScaleCrop>false</ScaleCrop>
  <LinksUpToDate>false</LinksUpToDate>
  <CharactersWithSpaces>2940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2018-03-04T04:31:00Z</dcterms:created>
  <dc:creator>HP</dc:creator>
  <cp:lastModifiedBy>Administrator</cp:lastModifiedBy>
  <dcterms:modified xsi:type="dcterms:W3CDTF">2022-02-22T09:05:33Z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814E40B6B2304D5BA8F7C7709D095852</vt:lpwstr>
  </property>
</Properties>
</file>