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F1C" w:rsidRDefault="007D032E">
      <w:pPr>
        <w:jc w:val="center"/>
        <w:rPr>
          <w:rFonts w:ascii="黑体" w:eastAsia="黑体" w:hint="eastAsia"/>
          <w:sz w:val="44"/>
          <w:szCs w:val="44"/>
        </w:rPr>
      </w:pPr>
      <w:r>
        <w:rPr>
          <w:rFonts w:hint="eastAsia"/>
          <w:b/>
          <w:sz w:val="44"/>
          <w:szCs w:val="44"/>
        </w:rPr>
        <w:object w:dxaOrig="8364" w:dyaOrig="138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418.5pt;height:692.25pt" o:ole="">
            <v:imagedata r:id="rId8" o:title=""/>
          </v:shape>
          <o:OLEObject Type="Embed" ProgID="Word.Document.12" ShapeID="_x0000_i1025" DrawAspect="Content" ObjectID="_1641219045" r:id="rId9"/>
        </w:object>
      </w:r>
      <w:r>
        <w:rPr>
          <w:rFonts w:ascii="黑体" w:eastAsia="黑体" w:hint="eastAsia"/>
          <w:sz w:val="44"/>
          <w:szCs w:val="44"/>
        </w:rPr>
        <w:t>杭州市文溪中学</w:t>
      </w:r>
    </w:p>
    <w:p w:rsidR="00071802" w:rsidRDefault="00220F1C">
      <w:pPr>
        <w:jc w:val="center"/>
        <w:rPr>
          <w:rFonts w:ascii="黑体" w:eastAsia="黑体"/>
          <w:sz w:val="44"/>
          <w:szCs w:val="44"/>
        </w:rPr>
      </w:pPr>
      <w:bookmarkStart w:id="0" w:name="_GoBack"/>
      <w:bookmarkEnd w:id="0"/>
      <w:r>
        <w:rPr>
          <w:rFonts w:ascii="黑体" w:eastAsia="黑体" w:hAnsi="黑体" w:hint="eastAsia"/>
          <w:sz w:val="44"/>
          <w:szCs w:val="44"/>
        </w:rPr>
        <w:t>2019年度</w:t>
      </w:r>
      <w:r w:rsidR="007D032E">
        <w:rPr>
          <w:rFonts w:ascii="黑体" w:eastAsia="黑体" w:hint="eastAsia"/>
          <w:sz w:val="44"/>
          <w:szCs w:val="44"/>
        </w:rPr>
        <w:t>发展性督导报告</w:t>
      </w:r>
    </w:p>
    <w:p w:rsidR="00071802" w:rsidRDefault="00071802">
      <w:pPr>
        <w:jc w:val="center"/>
        <w:rPr>
          <w:b/>
          <w:sz w:val="44"/>
          <w:szCs w:val="44"/>
        </w:rPr>
      </w:pPr>
    </w:p>
    <w:p w:rsidR="00071802" w:rsidRDefault="007D032E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根据《关于开展西湖区中小学、幼儿园发展性督导评价工作的通知》（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西督委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〔</w:t>
      </w:r>
      <w:r>
        <w:rPr>
          <w:rFonts w:ascii="仿宋_GB2312" w:eastAsia="仿宋_GB2312" w:hAnsi="仿宋_GB2312" w:cs="仿宋_GB2312" w:hint="eastAsia"/>
          <w:sz w:val="32"/>
          <w:szCs w:val="32"/>
        </w:rPr>
        <w:t>2018</w:t>
      </w:r>
      <w:r>
        <w:rPr>
          <w:rFonts w:ascii="仿宋_GB2312" w:eastAsia="仿宋_GB2312" w:hAnsi="仿宋_GB2312" w:cs="仿宋_GB2312" w:hint="eastAsia"/>
          <w:sz w:val="32"/>
          <w:szCs w:val="32"/>
        </w:rPr>
        <w:t>〕</w:t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号）的要求，西湖区人民政府教育督导委员会组织督导评估组于</w:t>
      </w:r>
      <w:r>
        <w:rPr>
          <w:rFonts w:ascii="仿宋_GB2312" w:eastAsia="仿宋_GB2312" w:hAnsi="仿宋_GB2312" w:cs="仿宋_GB2312" w:hint="eastAsia"/>
          <w:sz w:val="32"/>
          <w:szCs w:val="32"/>
        </w:rPr>
        <w:t>2019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11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  <w:r>
        <w:rPr>
          <w:rFonts w:ascii="仿宋_GB2312" w:eastAsia="仿宋_GB2312" w:hAnsi="仿宋_GB2312" w:cs="仿宋_GB2312" w:hint="eastAsia"/>
          <w:sz w:val="32"/>
          <w:szCs w:val="32"/>
        </w:rPr>
        <w:t>,</w:t>
      </w:r>
      <w:r>
        <w:rPr>
          <w:rFonts w:ascii="仿宋_GB2312" w:eastAsia="仿宋_GB2312" w:hAnsi="仿宋_GB2312" w:cs="仿宋_GB2312" w:hint="eastAsia"/>
          <w:sz w:val="32"/>
          <w:szCs w:val="32"/>
        </w:rPr>
        <w:t>对杭州市文溪中学进行了为期一天的学校发展性督导现场评估。督导评估组首先听取了校长的汇报，审阅了学校的自评材料，围绕评价指标进行了广泛的信息收集。本次调研采用与学校领导、师生座谈，观摩教学、查阅资料、现场查看等形式，对学校各方面的情况进行了全面督导评估。在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督评组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充分交流意见、整合所有信息材料的基础上，形成了如下评估意见。</w:t>
      </w:r>
    </w:p>
    <w:p w:rsidR="00071802" w:rsidRDefault="007D032E">
      <w:pPr>
        <w:ind w:firstLineChars="200" w:firstLine="640"/>
        <w:rPr>
          <w:rFonts w:ascii="黑体" w:eastAsia="黑体" w:hAnsi="仿宋_GB2312" w:cs="仿宋_GB2312"/>
          <w:sz w:val="32"/>
          <w:szCs w:val="32"/>
        </w:rPr>
      </w:pPr>
      <w:r>
        <w:rPr>
          <w:rFonts w:ascii="黑体" w:eastAsia="黑体" w:hAnsi="仿宋_GB2312" w:cs="仿宋_GB2312" w:hint="eastAsia"/>
          <w:sz w:val="32"/>
          <w:szCs w:val="32"/>
        </w:rPr>
        <w:t>一、</w:t>
      </w:r>
      <w:proofErr w:type="gramStart"/>
      <w:r>
        <w:rPr>
          <w:rFonts w:ascii="黑体" w:eastAsia="黑体" w:hAnsi="仿宋_GB2312" w:cs="仿宋_GB2312" w:hint="eastAsia"/>
          <w:sz w:val="32"/>
          <w:szCs w:val="32"/>
        </w:rPr>
        <w:t>督评结果</w:t>
      </w:r>
      <w:proofErr w:type="gramEnd"/>
    </w:p>
    <w:p w:rsidR="00071802" w:rsidRDefault="007D032E">
      <w:pPr>
        <w:ind w:firstLineChars="200" w:firstLine="643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（一）基本情况</w:t>
      </w:r>
    </w:p>
    <w:p w:rsidR="00071802" w:rsidRDefault="007D032E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杭州市文溪中学成立于</w:t>
      </w:r>
      <w:r>
        <w:rPr>
          <w:rFonts w:ascii="仿宋_GB2312" w:eastAsia="仿宋_GB2312" w:hAnsi="仿宋_GB2312" w:cs="仿宋_GB2312" w:hint="eastAsia"/>
          <w:sz w:val="32"/>
          <w:szCs w:val="32"/>
        </w:rPr>
        <w:t>2017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9</w:t>
      </w:r>
      <w:r>
        <w:rPr>
          <w:rFonts w:ascii="仿宋_GB2312" w:eastAsia="仿宋_GB2312" w:hAnsi="仿宋_GB2312" w:cs="仿宋_GB2312" w:hint="eastAsia"/>
          <w:sz w:val="32"/>
          <w:szCs w:val="32"/>
        </w:rPr>
        <w:t>月，目前在校学生</w:t>
      </w:r>
      <w:r>
        <w:rPr>
          <w:rFonts w:ascii="仿宋_GB2312" w:eastAsia="仿宋_GB2312" w:hAnsi="仿宋_GB2312" w:cs="仿宋_GB2312" w:hint="eastAsia"/>
          <w:sz w:val="32"/>
          <w:szCs w:val="32"/>
        </w:rPr>
        <w:t>899</w:t>
      </w:r>
      <w:r>
        <w:rPr>
          <w:rFonts w:ascii="仿宋_GB2312" w:eastAsia="仿宋_GB2312" w:hAnsi="仿宋_GB2312" w:cs="仿宋_GB2312" w:hint="eastAsia"/>
          <w:sz w:val="32"/>
          <w:szCs w:val="32"/>
        </w:rPr>
        <w:t>人，</w:t>
      </w:r>
      <w:r>
        <w:rPr>
          <w:rFonts w:ascii="仿宋_GB2312" w:eastAsia="仿宋_GB2312" w:hAnsi="仿宋_GB2312" w:cs="仿宋_GB2312" w:hint="eastAsia"/>
          <w:sz w:val="32"/>
          <w:szCs w:val="32"/>
        </w:rPr>
        <w:t>21</w:t>
      </w:r>
      <w:r>
        <w:rPr>
          <w:rFonts w:ascii="仿宋_GB2312" w:eastAsia="仿宋_GB2312" w:hAnsi="仿宋_GB2312" w:cs="仿宋_GB2312" w:hint="eastAsia"/>
          <w:sz w:val="32"/>
          <w:szCs w:val="32"/>
        </w:rPr>
        <w:t>个班级，外来务工子女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占比逾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33%</w:t>
      </w:r>
      <w:r>
        <w:rPr>
          <w:rFonts w:ascii="仿宋_GB2312" w:eastAsia="仿宋_GB2312" w:hAnsi="仿宋_GB2312" w:cs="仿宋_GB2312" w:hint="eastAsia"/>
          <w:sz w:val="32"/>
          <w:szCs w:val="32"/>
        </w:rPr>
        <w:t>。在编教职工</w:t>
      </w:r>
      <w:r>
        <w:rPr>
          <w:rFonts w:ascii="仿宋_GB2312" w:eastAsia="仿宋_GB2312" w:hAnsi="仿宋_GB2312" w:cs="仿宋_GB2312" w:hint="eastAsia"/>
          <w:sz w:val="32"/>
          <w:szCs w:val="32"/>
        </w:rPr>
        <w:t>71</w:t>
      </w:r>
      <w:r>
        <w:rPr>
          <w:rFonts w:ascii="仿宋_GB2312" w:eastAsia="仿宋_GB2312" w:hAnsi="仿宋_GB2312" w:cs="仿宋_GB2312" w:hint="eastAsia"/>
          <w:sz w:val="32"/>
          <w:szCs w:val="32"/>
        </w:rPr>
        <w:t>人，近五成教师教龄在两年以内。</w:t>
      </w:r>
    </w:p>
    <w:p w:rsidR="00071802" w:rsidRDefault="007D032E">
      <w:pPr>
        <w:ind w:firstLineChars="200" w:firstLine="643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（二）指标认定情况</w:t>
      </w:r>
    </w:p>
    <w:p w:rsidR="00071802" w:rsidRDefault="007D032E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本次学校发展性督导基础性指标的二级指标共</w:t>
      </w:r>
      <w:r>
        <w:rPr>
          <w:rFonts w:ascii="仿宋_GB2312" w:eastAsia="仿宋_GB2312" w:hAnsi="仿宋_GB2312" w:cs="仿宋_GB2312" w:hint="eastAsia"/>
          <w:sz w:val="32"/>
          <w:szCs w:val="32"/>
        </w:rPr>
        <w:t>21</w:t>
      </w:r>
      <w:r>
        <w:rPr>
          <w:rFonts w:ascii="仿宋_GB2312" w:eastAsia="仿宋_GB2312" w:hAnsi="仿宋_GB2312" w:cs="仿宋_GB2312" w:hint="eastAsia"/>
          <w:sz w:val="32"/>
          <w:szCs w:val="32"/>
        </w:rPr>
        <w:t>项，</w:t>
      </w:r>
      <w:r>
        <w:rPr>
          <w:rFonts w:ascii="仿宋_GB2312" w:eastAsia="仿宋_GB2312" w:hAnsi="仿宋_GB2312" w:cs="仿宋_GB2312" w:hint="eastAsia"/>
          <w:sz w:val="32"/>
          <w:szCs w:val="32"/>
        </w:rPr>
        <w:t>21</w:t>
      </w:r>
      <w:r>
        <w:rPr>
          <w:rFonts w:ascii="仿宋_GB2312" w:eastAsia="仿宋_GB2312" w:hAnsi="仿宋_GB2312" w:cs="仿宋_GB2312" w:hint="eastAsia"/>
          <w:sz w:val="32"/>
          <w:szCs w:val="32"/>
        </w:rPr>
        <w:t>项全部达标。发展性指标的二级指标共</w:t>
      </w:r>
      <w:r>
        <w:rPr>
          <w:rFonts w:ascii="仿宋_GB2312" w:eastAsia="仿宋_GB2312" w:hAnsi="仿宋_GB2312" w:cs="仿宋_GB2312" w:hint="eastAsia"/>
          <w:sz w:val="32"/>
          <w:szCs w:val="32"/>
        </w:rPr>
        <w:t>16</w:t>
      </w:r>
      <w:r>
        <w:rPr>
          <w:rFonts w:ascii="仿宋_GB2312" w:eastAsia="仿宋_GB2312" w:hAnsi="仿宋_GB2312" w:cs="仿宋_GB2312" w:hint="eastAsia"/>
          <w:sz w:val="32"/>
          <w:szCs w:val="32"/>
        </w:rPr>
        <w:t>项，</w:t>
      </w:r>
      <w:r>
        <w:rPr>
          <w:rFonts w:ascii="仿宋_GB2312" w:eastAsia="仿宋_GB2312" w:hAnsi="仿宋_GB2312" w:cs="仿宋_GB2312" w:hint="eastAsia"/>
          <w:sz w:val="32"/>
          <w:szCs w:val="32"/>
        </w:rPr>
        <w:t>16</w:t>
      </w:r>
      <w:r>
        <w:rPr>
          <w:rFonts w:ascii="仿宋_GB2312" w:eastAsia="仿宋_GB2312" w:hAnsi="仿宋_GB2312" w:cs="仿宋_GB2312" w:hint="eastAsia"/>
          <w:sz w:val="32"/>
          <w:szCs w:val="32"/>
        </w:rPr>
        <w:t>项全部完成。</w:t>
      </w:r>
    </w:p>
    <w:p w:rsidR="00071802" w:rsidRDefault="007D032E">
      <w:pPr>
        <w:ind w:firstLineChars="200" w:firstLine="640"/>
        <w:jc w:val="left"/>
        <w:rPr>
          <w:rFonts w:ascii="黑体" w:eastAsia="黑体" w:hAnsi="仿宋_GB2312" w:cs="仿宋_GB2312"/>
          <w:sz w:val="32"/>
          <w:szCs w:val="32"/>
        </w:rPr>
      </w:pPr>
      <w:r>
        <w:rPr>
          <w:rFonts w:ascii="黑体" w:eastAsia="黑体" w:hAnsi="仿宋_GB2312" w:cs="仿宋_GB2312" w:hint="eastAsia"/>
          <w:sz w:val="32"/>
          <w:szCs w:val="32"/>
        </w:rPr>
        <w:t>二、督导评估意见</w:t>
      </w:r>
    </w:p>
    <w:p w:rsidR="00071802" w:rsidRDefault="007D032E">
      <w:pPr>
        <w:ind w:firstLineChars="200" w:firstLine="643"/>
        <w:rPr>
          <w:rFonts w:ascii="仿宋_GB2312" w:eastAsia="仿宋_GB2312" w:hAnsi="仿宋_GB2312" w:cs="仿宋_GB2312"/>
          <w:b/>
          <w:color w:val="FF000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（一）成绩与经验</w:t>
      </w:r>
    </w:p>
    <w:p w:rsidR="00071802" w:rsidRDefault="007D032E">
      <w:pPr>
        <w:ind w:firstLineChars="200" w:firstLine="643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lastRenderedPageBreak/>
        <w:t>1.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明确目标，健全规章制度</w:t>
      </w:r>
    </w:p>
    <w:p w:rsidR="00071802" w:rsidRDefault="007D032E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学校于</w:t>
      </w:r>
      <w:r>
        <w:rPr>
          <w:rFonts w:ascii="仿宋_GB2312" w:eastAsia="仿宋_GB2312" w:hAnsi="仿宋_GB2312" w:cs="仿宋_GB2312" w:hint="eastAsia"/>
          <w:sz w:val="32"/>
          <w:szCs w:val="32"/>
        </w:rPr>
        <w:t>2018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9</w:t>
      </w:r>
      <w:r>
        <w:rPr>
          <w:rFonts w:ascii="仿宋_GB2312" w:eastAsia="仿宋_GB2312" w:hAnsi="仿宋_GB2312" w:cs="仿宋_GB2312" w:hint="eastAsia"/>
          <w:sz w:val="32"/>
          <w:szCs w:val="32"/>
        </w:rPr>
        <w:t>月通过了《杭州市文溪中学（</w:t>
      </w:r>
      <w:r>
        <w:rPr>
          <w:rFonts w:ascii="仿宋_GB2312" w:eastAsia="仿宋_GB2312" w:hAnsi="仿宋_GB2312" w:cs="仿宋_GB2312" w:hint="eastAsia"/>
          <w:sz w:val="32"/>
          <w:szCs w:val="32"/>
        </w:rPr>
        <w:t>2017</w:t>
      </w:r>
      <w:r>
        <w:rPr>
          <w:rFonts w:ascii="仿宋_GB2312" w:eastAsia="仿宋_GB2312" w:hAnsi="仿宋_GB2312" w:cs="仿宋_GB2312" w:hint="eastAsia"/>
          <w:sz w:val="32"/>
          <w:szCs w:val="32"/>
        </w:rPr>
        <w:t>—</w:t>
      </w:r>
      <w:r>
        <w:rPr>
          <w:rFonts w:ascii="仿宋_GB2312" w:eastAsia="仿宋_GB2312" w:hAnsi="仿宋_GB2312" w:cs="仿宋_GB2312" w:hint="eastAsia"/>
          <w:sz w:val="32"/>
          <w:szCs w:val="32"/>
        </w:rPr>
        <w:t>2020</w:t>
      </w:r>
      <w:r>
        <w:rPr>
          <w:rFonts w:ascii="仿宋_GB2312" w:eastAsia="仿宋_GB2312" w:hAnsi="仿宋_GB2312" w:cs="仿宋_GB2312" w:hint="eastAsia"/>
          <w:sz w:val="32"/>
          <w:szCs w:val="32"/>
        </w:rPr>
        <w:t>）三年发展规划》，明确了“飞扬每一位学生的美丽青春”的办学理念，坚持“培育身心健康、仁义文雅的新优少年”</w:t>
      </w:r>
      <w:r>
        <w:rPr>
          <w:rFonts w:ascii="仿宋_GB2312" w:eastAsia="仿宋_GB2312" w:hAnsi="仿宋_GB2312" w:cs="仿宋_GB2312" w:hint="eastAsia"/>
          <w:sz w:val="32"/>
          <w:szCs w:val="32"/>
        </w:rPr>
        <w:t>的办学目标，促进每位学生全面、个性地成长；确立“创新、协调、绿色、开放、共享”的发展理念。制定并出台了《杭州市文溪中学规章制度汇编》，建立健全了学校各项制度，内容详实、运行有效，为全面实施素质教育，全面提高教育教学质量，实现区域内新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优质学校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的目标做出了有力保障。</w:t>
      </w:r>
    </w:p>
    <w:p w:rsidR="00071802" w:rsidRDefault="007D032E">
      <w:pPr>
        <w:ind w:firstLineChars="200" w:firstLine="643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精心设计，拓展教学空间</w:t>
      </w:r>
    </w:p>
    <w:p w:rsidR="00071802" w:rsidRDefault="007D032E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课程设置理念先进，目标明确，有学校课程改革与实施三年规划，实施方案操作性强，符合学校实际和学生发展规律，符合学校“飞扬每个学生的美丽青春”的办学理念。基于学生发展的核心素养，学校构建了“</w:t>
      </w:r>
      <w:r>
        <w:rPr>
          <w:rFonts w:ascii="仿宋_GB2312" w:eastAsia="仿宋_GB2312" w:hAnsi="仿宋_GB2312" w:cs="仿宋_GB2312" w:hint="eastAsia"/>
          <w:sz w:val="32"/>
          <w:szCs w:val="32"/>
        </w:rPr>
        <w:t>4+1</w:t>
      </w:r>
      <w:r>
        <w:rPr>
          <w:rFonts w:ascii="仿宋_GB2312" w:eastAsia="仿宋_GB2312" w:hAnsi="仿宋_GB2312" w:cs="仿宋_GB2312" w:hint="eastAsia"/>
          <w:sz w:val="32"/>
          <w:szCs w:val="32"/>
        </w:rPr>
        <w:t>”课程体系，即“仁义文雅”</w:t>
      </w:r>
      <w:r>
        <w:rPr>
          <w:rFonts w:ascii="仿宋_GB2312" w:eastAsia="仿宋_GB2312" w:hAnsi="仿宋_GB2312" w:cs="仿宋_GB2312" w:hint="eastAsia"/>
          <w:sz w:val="32"/>
          <w:szCs w:val="32"/>
        </w:rPr>
        <w:t>+</w:t>
      </w:r>
      <w:r>
        <w:rPr>
          <w:rFonts w:ascii="仿宋_GB2312" w:eastAsia="仿宋_GB2312" w:hAnsi="仿宋_GB2312" w:cs="仿宋_GB2312" w:hint="eastAsia"/>
          <w:sz w:val="32"/>
          <w:szCs w:val="32"/>
        </w:rPr>
        <w:t>“青春飞扬德育课程”，统领学校的课程建设，基础课程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校本化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设施。拓展性课程内容丰富，学校通过大课间、拓展性课程、体育课等，保障学生每日一小时的锻炼；通过艺术节、拓展性课程、艺术类比赛等，开展艺术素养的培养；通过一流的心理健康教育硬件，打造具有学校特色心理健康教育，作为区域性青春教育基地</w:t>
      </w:r>
      <w:r>
        <w:rPr>
          <w:rFonts w:ascii="仿宋_GB2312" w:eastAsia="仿宋_GB2312" w:hAnsi="仿宋_GB2312" w:cs="仿宋_GB2312" w:hint="eastAsia"/>
          <w:sz w:val="32"/>
          <w:szCs w:val="32"/>
        </w:rPr>
        <w:t>，心理健康教育已基本实现教材化、课程化。</w:t>
      </w:r>
    </w:p>
    <w:p w:rsidR="00071802" w:rsidRDefault="007D032E">
      <w:pPr>
        <w:ind w:firstLineChars="200" w:firstLine="643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3.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加强</w:t>
      </w:r>
      <w:proofErr w:type="gramStart"/>
      <w:r>
        <w:rPr>
          <w:rFonts w:ascii="仿宋_GB2312" w:eastAsia="仿宋_GB2312" w:hAnsi="仿宋_GB2312" w:cs="仿宋_GB2312" w:hint="eastAsia"/>
          <w:b/>
          <w:sz w:val="32"/>
          <w:szCs w:val="32"/>
        </w:rPr>
        <w:t>研</w:t>
      </w:r>
      <w:proofErr w:type="gramEnd"/>
      <w:r>
        <w:rPr>
          <w:rFonts w:ascii="仿宋_GB2312" w:eastAsia="仿宋_GB2312" w:hAnsi="仿宋_GB2312" w:cs="仿宋_GB2312" w:hint="eastAsia"/>
          <w:b/>
          <w:sz w:val="32"/>
          <w:szCs w:val="32"/>
        </w:rPr>
        <w:t>训，促进教师成长</w:t>
      </w:r>
    </w:p>
    <w:p w:rsidR="00071802" w:rsidRDefault="007D032E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学校重视教师专业成长，深入剖析教师队伍的实际情况，创造多种平台加强教师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研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训：一是创建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研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训团队，校内外学习无缝衔接。校内重视教研组、年级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组团队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建设，建立文溪中学首席教师工作室和首席班主任工作室，提升教育教学专业水平。校外开展校际联盟和对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标学校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的学习和借鉴，扩大教师视野，不断开拓创新；二是抓住关键队伍，各梯级发展环环相扣。开展教师生涯规划、教师成长档案袋等管理机制，完善“雏鹰教师——红鹰教师——飞鹰教师——雄鹰教师”的梯级培养机制。成立文溪中</w:t>
      </w:r>
      <w:r>
        <w:rPr>
          <w:rFonts w:ascii="仿宋_GB2312" w:eastAsia="仿宋_GB2312" w:hAnsi="仿宋_GB2312" w:cs="仿宋_GB2312" w:hint="eastAsia"/>
          <w:sz w:val="32"/>
          <w:szCs w:val="32"/>
        </w:rPr>
        <w:t>学学术委员会，制定完善教师招聘制度，抓好进人关。完善青蓝工程，通过校外拜师、教师青年营、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跟岗学习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等平台，促进青年教师快速成长。创新班主任培训内容和机制，充分利用周边高等院校和优质资源，加强班主任成长培训。</w:t>
      </w:r>
    </w:p>
    <w:p w:rsidR="00071802" w:rsidRDefault="007D032E">
      <w:pPr>
        <w:ind w:firstLineChars="200" w:firstLine="643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4.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全面育人，打造健康少年</w:t>
      </w:r>
    </w:p>
    <w:p w:rsidR="00071802" w:rsidRDefault="007D032E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树立全员德育意识，全力实施德育导师制，优化落实“青春飞扬德育课程体系”。学校注重情景教育，创新评价机制。推行“五优”学生评选，采用“四卡”晋级制，注重过程管理，公正、公平地对待每一位学生，严格培育良好的学习习惯和行为习惯。充分发挥青春健康教育基地、第二课堂、拓展性课程、校园节、</w:t>
      </w:r>
      <w:r>
        <w:rPr>
          <w:rFonts w:ascii="仿宋_GB2312" w:eastAsia="仿宋_GB2312" w:hAnsi="仿宋_GB2312" w:cs="仿宋_GB2312" w:hint="eastAsia"/>
          <w:sz w:val="32"/>
          <w:szCs w:val="32"/>
        </w:rPr>
        <w:t>家长学校等育人基地的作用，开展校园五大节和开设木艺、陶艺</w:t>
      </w:r>
      <w:r>
        <w:rPr>
          <w:rFonts w:ascii="仿宋_GB2312" w:eastAsia="仿宋_GB2312" w:hAnsi="仿宋_GB2312" w:cs="仿宋_GB2312" w:hint="eastAsia"/>
          <w:sz w:val="32"/>
          <w:szCs w:val="32"/>
        </w:rPr>
        <w:t>steam\</w:t>
      </w:r>
      <w:r>
        <w:rPr>
          <w:rFonts w:ascii="仿宋_GB2312" w:eastAsia="仿宋_GB2312" w:hAnsi="仿宋_GB2312" w:cs="仿宋_GB2312" w:hint="eastAsia"/>
          <w:sz w:val="32"/>
          <w:szCs w:val="32"/>
        </w:rPr>
        <w:t>击剑、无人机等拓展性课程，培养健康少年，促进个性化发展。</w:t>
      </w:r>
    </w:p>
    <w:p w:rsidR="00071802" w:rsidRDefault="007D032E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（二）意见与建议</w:t>
      </w:r>
    </w:p>
    <w:p w:rsidR="00071802" w:rsidRDefault="007D032E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lastRenderedPageBreak/>
        <w:t>1.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完善机制，进一步提升教师专业素养</w:t>
      </w:r>
    </w:p>
    <w:p w:rsidR="00071802" w:rsidRDefault="007D032E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文溪中学是一所新办学校，基础设施齐全，环境优美宜人。要确保学校的持续性发展，成为区域内新优质学校，需进一步完善教师培育机制，形成体系，切实提升教师的核心素养与专业能力。要注重在各学科、各领域培养骨干教师，尤其要加强对青年教师的培养。</w:t>
      </w:r>
    </w:p>
    <w:p w:rsidR="00071802" w:rsidRDefault="007D032E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优化资源，进一步提高教育教学实效</w:t>
      </w:r>
    </w:p>
    <w:p w:rsidR="00071802" w:rsidRDefault="007D032E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学校建有学生个性化学习平台，尤其是青春期健康教育基地，设施</w:t>
      </w:r>
      <w:r>
        <w:rPr>
          <w:rFonts w:ascii="仿宋_GB2312" w:eastAsia="仿宋_GB2312" w:hAnsi="仿宋_GB2312" w:cs="仿宋_GB2312" w:hint="eastAsia"/>
          <w:sz w:val="32"/>
          <w:szCs w:val="32"/>
        </w:rPr>
        <w:t>设备条件在区域内首屈一指。学校应充分挖掘资源，在实践中开发与完善课程，给全区、市等提供学习平台，打造学校知名度，充分发挥其功效。</w:t>
      </w:r>
    </w:p>
    <w:p w:rsidR="00071802" w:rsidRDefault="00071802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071802" w:rsidRDefault="007D032E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  </w:t>
      </w:r>
    </w:p>
    <w:p w:rsidR="00071802" w:rsidRDefault="007D032E">
      <w:pPr>
        <w:spacing w:line="600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                         2020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13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sectPr w:rsidR="00071802">
      <w:footerReference w:type="default" r:id="rId10"/>
      <w:pgSz w:w="11906" w:h="16838"/>
      <w:pgMar w:top="1361" w:right="1701" w:bottom="1361" w:left="1701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032E" w:rsidRDefault="007D032E">
      <w:r>
        <w:separator/>
      </w:r>
    </w:p>
  </w:endnote>
  <w:endnote w:type="continuationSeparator" w:id="0">
    <w:p w:rsidR="007D032E" w:rsidRDefault="007D0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385313"/>
    </w:sdtPr>
    <w:sdtEndPr/>
    <w:sdtContent>
      <w:p w:rsidR="00071802" w:rsidRDefault="007D032E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20F1C" w:rsidRPr="00220F1C">
          <w:rPr>
            <w:noProof/>
            <w:lang w:val="zh-CN"/>
          </w:rPr>
          <w:t>-</w:t>
        </w:r>
        <w:r w:rsidR="00220F1C">
          <w:rPr>
            <w:noProof/>
          </w:rPr>
          <w:t xml:space="preserve"> 5 -</w:t>
        </w:r>
        <w:r>
          <w:fldChar w:fldCharType="end"/>
        </w:r>
      </w:p>
    </w:sdtContent>
  </w:sdt>
  <w:p w:rsidR="00071802" w:rsidRDefault="0007180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032E" w:rsidRDefault="007D032E">
      <w:r>
        <w:separator/>
      </w:r>
    </w:p>
  </w:footnote>
  <w:footnote w:type="continuationSeparator" w:id="0">
    <w:p w:rsidR="007D032E" w:rsidRDefault="007D03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025EE"/>
    <w:rsid w:val="00071802"/>
    <w:rsid w:val="000743AA"/>
    <w:rsid w:val="00220F1C"/>
    <w:rsid w:val="00265183"/>
    <w:rsid w:val="002706F6"/>
    <w:rsid w:val="003121BE"/>
    <w:rsid w:val="00461851"/>
    <w:rsid w:val="00553EBD"/>
    <w:rsid w:val="00554FE2"/>
    <w:rsid w:val="00575001"/>
    <w:rsid w:val="005A505D"/>
    <w:rsid w:val="005D3541"/>
    <w:rsid w:val="007A5FB2"/>
    <w:rsid w:val="007D032E"/>
    <w:rsid w:val="00813EB4"/>
    <w:rsid w:val="009025EE"/>
    <w:rsid w:val="00906C7F"/>
    <w:rsid w:val="00AD51DF"/>
    <w:rsid w:val="00B0668C"/>
    <w:rsid w:val="00B5266B"/>
    <w:rsid w:val="00B6141B"/>
    <w:rsid w:val="00BD713E"/>
    <w:rsid w:val="00CE2EAA"/>
    <w:rsid w:val="00E43B18"/>
    <w:rsid w:val="00E82E64"/>
    <w:rsid w:val="00EB26D2"/>
    <w:rsid w:val="00EC5A00"/>
    <w:rsid w:val="00F03575"/>
    <w:rsid w:val="047A1ECB"/>
    <w:rsid w:val="102851DC"/>
    <w:rsid w:val="26FC7B44"/>
    <w:rsid w:val="2A497042"/>
    <w:rsid w:val="4FF030D8"/>
    <w:rsid w:val="51033306"/>
    <w:rsid w:val="51631AF4"/>
    <w:rsid w:val="706E0F65"/>
    <w:rsid w:val="76D71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package" Target="embeddings/Microsoft_Word___1.docx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279</Words>
  <Characters>1591</Characters>
  <Application>Microsoft Office Word</Application>
  <DocSecurity>0</DocSecurity>
  <Lines>13</Lines>
  <Paragraphs>3</Paragraphs>
  <ScaleCrop>false</ScaleCrop>
  <Company>Microsoft</Company>
  <LinksUpToDate>false</LinksUpToDate>
  <CharactersWithSpaces>1867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杭州晓雷科技</cp:lastModifiedBy>
  <cp:revision>12</cp:revision>
  <cp:lastPrinted>2020-01-21T08:56:00Z</cp:lastPrinted>
  <dcterms:created xsi:type="dcterms:W3CDTF">2019-11-19T01:23:00Z</dcterms:created>
  <dcterms:modified xsi:type="dcterms:W3CDTF">2020-01-22T09:24:00Z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