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8（上）</w:t>
      </w:r>
      <w:r>
        <w:rPr>
          <w:rFonts w:hint="eastAsia"/>
          <w:b/>
          <w:sz w:val="28"/>
          <w:szCs w:val="28"/>
          <w:u w:val="single"/>
        </w:rPr>
        <w:t xml:space="preserve">文三街 </w:t>
      </w:r>
      <w:r>
        <w:rPr>
          <w:rFonts w:hint="eastAsia"/>
          <w:b/>
          <w:sz w:val="28"/>
          <w:szCs w:val="28"/>
        </w:rPr>
        <w:t>小学（</w:t>
      </w:r>
      <w:r>
        <w:rPr>
          <w:rFonts w:hint="eastAsia"/>
          <w:b/>
          <w:sz w:val="28"/>
          <w:szCs w:val="28"/>
          <w:lang w:eastAsia="zh-CN"/>
        </w:rPr>
        <w:t>初级空摸</w:t>
      </w:r>
      <w:r>
        <w:rPr>
          <w:rFonts w:hint="eastAsia"/>
          <w:b/>
          <w:sz w:val="28"/>
          <w:szCs w:val="28"/>
        </w:rPr>
        <w:t>）社团成果汇报材料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填表人：（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钟萍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6"/>
        <w:tblW w:w="852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thinThickSmallGap" w:color="auto" w:sz="24" w:space="0"/>
            </w:tcBorders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社团简介：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初级空摸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社团在本学期的活动中主要进行“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简易空摸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”的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安装和调试飞行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FFFFF"/>
              </w:rPr>
              <w:t>学习训练，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科学社团的成立增强了学生对科技活动的兴趣，提高了学生的动手能力和创造能力，使学生的思维能力、科技特长得到更好的发展。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社团活动集锦（培训或比赛现场图文，说明级别和时间）：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培训照片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pict>
                <v:shape id="_x0000_s2053" o:spid="_x0000_s2053" o:spt="75" alt="IMG_20170919_141738" type="#_x0000_t75" style="position:absolute;left:0pt;margin-left:2.25pt;margin-top:5.8pt;height:140.15pt;width:186.9pt;mso-wrap-distance-bottom:0pt;mso-wrap-distance-left:9pt;mso-wrap-distance-right:9pt;mso-wrap-distance-top:0pt;z-index:251658240;mso-width-relative:page;mso-height-relative:page;" filled="f" o:preferrelative="t" stroked="f" coordsize="21600,21600">
                  <v:path/>
                  <v:fill on="f" focussize="0,0"/>
                  <v:stroke on="f"/>
                  <v:imagedata r:id="rId5" o:title="IMG_20170919_141738"/>
                  <o:lock v:ext="edit" aspectratio="t"/>
                  <w10:wrap type="square"/>
                </v:shape>
              </w:pic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pict>
                <v:shape id="_x0000_s2054" o:spid="_x0000_s2054" o:spt="75" alt="IMG_20170920_164640" type="#_x0000_t75" style="position:absolute;left:0pt;margin-left:0pt;margin-top:4pt;height:132.4pt;width:176.45pt;mso-wrap-distance-bottom:0pt;mso-wrap-distance-left:9pt;mso-wrap-distance-right:9pt;mso-wrap-distance-top:0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IMG_20170920_164640"/>
                  <o:lock v:ext="edit" aspectratio="t"/>
                  <w10:wrap type="square"/>
                </v:shape>
              </w:pict>
            </w:r>
          </w:p>
          <w:p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社团荣誉（社团荣誉和优秀学员名单）：</w:t>
            </w:r>
          </w:p>
          <w:p>
            <w:pP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优秀学员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:</w:t>
            </w:r>
          </w:p>
          <w:p>
            <w:pPr>
              <w:spacing w:line="360" w:lineRule="auto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来耿玄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焦余扬  徐子恒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bottom w:val="thickThinSmallGap" w:color="auto" w:sz="2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视频材料（可以单独发）</w:t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文三教育集团德育中心</w:t>
      </w:r>
    </w:p>
    <w:p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201</w:t>
      </w:r>
      <w:r>
        <w:rPr>
          <w:rFonts w:hint="eastAsia"/>
          <w:b/>
          <w:sz w:val="28"/>
          <w:szCs w:val="28"/>
        </w:rPr>
        <w:t>8</w:t>
      </w:r>
      <w:r>
        <w:rPr>
          <w:b/>
          <w:sz w:val="28"/>
          <w:szCs w:val="28"/>
        </w:rPr>
        <w:t>-12-</w:t>
      </w:r>
      <w:r>
        <w:rPr>
          <w:rFonts w:hint="eastAsia"/>
          <w:b/>
          <w:sz w:val="28"/>
          <w:szCs w:val="28"/>
        </w:rPr>
        <w:t>13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t>201</w:t>
    </w:r>
    <w:r>
      <w:rPr>
        <w:rFonts w:hint="eastAsia"/>
      </w:rPr>
      <w:t>8上社团成果网络展示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57A"/>
    <w:rsid w:val="00015011"/>
    <w:rsid w:val="000A442F"/>
    <w:rsid w:val="000F6B88"/>
    <w:rsid w:val="001020B3"/>
    <w:rsid w:val="00177586"/>
    <w:rsid w:val="00224DE0"/>
    <w:rsid w:val="00272631"/>
    <w:rsid w:val="002D0C68"/>
    <w:rsid w:val="00344F80"/>
    <w:rsid w:val="003F78DB"/>
    <w:rsid w:val="00475D75"/>
    <w:rsid w:val="0048032E"/>
    <w:rsid w:val="005337BD"/>
    <w:rsid w:val="00537D6F"/>
    <w:rsid w:val="00607035"/>
    <w:rsid w:val="00607B4A"/>
    <w:rsid w:val="00610CE4"/>
    <w:rsid w:val="00621152"/>
    <w:rsid w:val="006258E5"/>
    <w:rsid w:val="00650194"/>
    <w:rsid w:val="0067136E"/>
    <w:rsid w:val="00682A28"/>
    <w:rsid w:val="006A26B2"/>
    <w:rsid w:val="006E204A"/>
    <w:rsid w:val="00764841"/>
    <w:rsid w:val="00836392"/>
    <w:rsid w:val="00961F4E"/>
    <w:rsid w:val="00962286"/>
    <w:rsid w:val="00A03531"/>
    <w:rsid w:val="00A358D4"/>
    <w:rsid w:val="00A5354F"/>
    <w:rsid w:val="00A609FE"/>
    <w:rsid w:val="00A9457A"/>
    <w:rsid w:val="00AA6ADD"/>
    <w:rsid w:val="00B0419D"/>
    <w:rsid w:val="00B06BC5"/>
    <w:rsid w:val="00B40945"/>
    <w:rsid w:val="00B46C60"/>
    <w:rsid w:val="00BA66D1"/>
    <w:rsid w:val="00C02BA5"/>
    <w:rsid w:val="00C0531B"/>
    <w:rsid w:val="00C82164"/>
    <w:rsid w:val="00C959A2"/>
    <w:rsid w:val="00D12459"/>
    <w:rsid w:val="00D4411B"/>
    <w:rsid w:val="00DA06D6"/>
    <w:rsid w:val="00DB1B29"/>
    <w:rsid w:val="00E76294"/>
    <w:rsid w:val="00EC286D"/>
    <w:rsid w:val="00F03084"/>
    <w:rsid w:val="00F10CC6"/>
    <w:rsid w:val="00F2292A"/>
    <w:rsid w:val="1D16575C"/>
    <w:rsid w:val="393A30C3"/>
    <w:rsid w:val="5E0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2</Pages>
  <Words>277</Words>
  <Characters>128</Characters>
  <Lines>1</Lines>
  <Paragraphs>1</Paragraphs>
  <TotalTime>3</TotalTime>
  <ScaleCrop>false</ScaleCrop>
  <LinksUpToDate>false</LinksUpToDate>
  <CharactersWithSpaces>404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2016-12-07T15:41:00Z</dcterms:created>
  <dc:creator>tangjiaqi</dc:creator>
  <cp:lastModifiedBy>XHZG</cp:lastModifiedBy>
  <dcterms:modified xsi:type="dcterms:W3CDTF">2019-01-23T05:21:27Z</dcterms:modified>
  <dc:title>2016（上）文三文苑（    ）级（        ）社团成果汇报材料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