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27" w:rsidRDefault="003805F2">
      <w:pPr>
        <w:adjustRightInd w:val="0"/>
        <w:snapToGrid w:val="0"/>
        <w:spacing w:line="300" w:lineRule="auto"/>
        <w:ind w:right="844"/>
        <w:jc w:val="left"/>
        <w:rPr>
          <w:rFonts w:ascii="宋体" w:hAnsi="宋体"/>
          <w:b/>
        </w:rPr>
      </w:pPr>
      <w:bookmarkStart w:id="0" w:name="OLE_LINK7"/>
      <w:bookmarkStart w:id="1" w:name="OLE_LINK8"/>
      <w:r>
        <w:rPr>
          <w:rFonts w:ascii="宋体" w:hAnsi="宋体" w:hint="eastAsia"/>
          <w:b/>
          <w:sz w:val="28"/>
          <w:szCs w:val="28"/>
        </w:rPr>
        <w:t>附件2：</w:t>
      </w:r>
    </w:p>
    <w:p w:rsidR="004D6027" w:rsidRDefault="003805F2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36"/>
        </w:rPr>
      </w:pPr>
      <w:bookmarkStart w:id="2" w:name="OLE_LINK11"/>
      <w:bookmarkStart w:id="3" w:name="OLE_LINK12"/>
      <w:r>
        <w:rPr>
          <w:rFonts w:ascii="宋体" w:hAnsi="宋体" w:hint="eastAsia"/>
          <w:b/>
          <w:bCs/>
          <w:sz w:val="36"/>
        </w:rPr>
        <w:t>2019年浙江省教育科学规划课题活页评审表</w:t>
      </w:r>
    </w:p>
    <w:tbl>
      <w:tblPr>
        <w:tblW w:w="10042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5"/>
        <w:gridCol w:w="2382"/>
        <w:gridCol w:w="1680"/>
        <w:gridCol w:w="3975"/>
      </w:tblGrid>
      <w:tr w:rsidR="004D6027" w:rsidTr="000F69F8">
        <w:trPr>
          <w:trHeight w:val="295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p w:rsidR="004D6027" w:rsidRDefault="00380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课题名称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三性</w:t>
            </w:r>
            <w:r w:rsidR="000D3417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三格</w:t>
            </w:r>
            <w:r w:rsidR="000D3417">
              <w:rPr>
                <w:rFonts w:ascii="宋体" w:hAnsi="宋体" w:hint="eastAsia"/>
                <w:szCs w:val="21"/>
              </w:rPr>
              <w:t>：基于新时期美好教师</w:t>
            </w:r>
            <w:r>
              <w:rPr>
                <w:rFonts w:ascii="宋体" w:hAnsi="宋体" w:hint="eastAsia"/>
                <w:szCs w:val="21"/>
              </w:rPr>
              <w:t>专业成长的实践</w:t>
            </w:r>
            <w:r w:rsidR="000D3417">
              <w:rPr>
                <w:rFonts w:ascii="宋体" w:hAnsi="宋体" w:hint="eastAsia"/>
                <w:szCs w:val="21"/>
              </w:rPr>
              <w:t>探究</w:t>
            </w:r>
          </w:p>
        </w:tc>
      </w:tr>
      <w:tr w:rsidR="004D6027" w:rsidTr="000F69F8">
        <w:trPr>
          <w:trHeight w:val="340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预期成果形式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□专著　　□译著　　</w:t>
            </w:r>
            <w:r w:rsidR="000D3417">
              <w:rPr>
                <w:rFonts w:ascii="宋体" w:hAnsi="宋体" w:hint="eastAsia"/>
              </w:rPr>
              <w:sym w:font="Wingdings 2" w:char="0052"/>
            </w:r>
            <w:r>
              <w:rPr>
                <w:rFonts w:ascii="宋体" w:hAnsi="宋体" w:hint="eastAsia"/>
              </w:rPr>
              <w:t xml:space="preserve">论文　　</w:t>
            </w:r>
            <w:r>
              <w:rPr>
                <w:rFonts w:ascii="宋体" w:hAnsi="宋体" w:hint="eastAsia"/>
              </w:rPr>
              <w:sym w:font="Wingdings 2" w:char="0052"/>
            </w:r>
            <w:r>
              <w:rPr>
                <w:rFonts w:ascii="宋体" w:hAnsi="宋体" w:hint="eastAsia"/>
              </w:rPr>
              <w:t>研究报告　　□工具书　　□其他</w:t>
            </w:r>
          </w:p>
        </w:tc>
      </w:tr>
      <w:tr w:rsidR="004D6027" w:rsidTr="000F69F8">
        <w:trPr>
          <w:trHeight w:val="265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8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□公开出版　□公开发表  </w:t>
            </w:r>
            <w:r w:rsidR="000D3417">
              <w:rPr>
                <w:rFonts w:ascii="宋体" w:hAnsi="宋体" w:hint="eastAsia"/>
              </w:rPr>
              <w:sym w:font="Wingdings 2" w:char="0052"/>
            </w:r>
            <w:r>
              <w:rPr>
                <w:rFonts w:ascii="宋体" w:hAnsi="宋体" w:hint="eastAsia"/>
              </w:rPr>
              <w:t xml:space="preserve">提交相关部门应用   </w:t>
            </w:r>
            <w:r>
              <w:rPr>
                <w:rFonts w:ascii="宋体" w:hAnsi="宋体" w:hint="eastAsia"/>
              </w:rPr>
              <w:sym w:font="Wingdings 2" w:char="0052"/>
            </w:r>
            <w:r>
              <w:rPr>
                <w:rFonts w:ascii="宋体" w:hAnsi="宋体" w:hint="eastAsia"/>
              </w:rPr>
              <w:t>送交相关领导批阅</w:t>
            </w:r>
          </w:p>
        </w:tc>
      </w:tr>
      <w:tr w:rsidR="004D6027" w:rsidTr="000F69F8">
        <w:trPr>
          <w:trHeight w:val="315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字数（篇数）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wordWrap w:val="0"/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4887字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7" w:rsidRDefault="003805F2">
            <w:pPr>
              <w:wordWrap w:val="0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2020年10月  </w:t>
            </w:r>
          </w:p>
        </w:tc>
      </w:tr>
      <w:tr w:rsidR="004D6027" w:rsidTr="000F69F8">
        <w:trPr>
          <w:trHeight w:val="9620"/>
          <w:jc w:val="center"/>
        </w:trPr>
        <w:tc>
          <w:tcPr>
            <w:tcW w:w="10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7" w:rsidRDefault="003805F2">
            <w:pPr>
              <w:spacing w:line="31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一、问题提出：探寻美好教师“三性˙三格”专业成长之缘起</w:t>
            </w:r>
          </w:p>
          <w:p w:rsidR="004C41F0" w:rsidRPr="004C41F0" w:rsidRDefault="00327448" w:rsidP="00327448">
            <w:pPr>
              <w:spacing w:line="312" w:lineRule="auto"/>
              <w:ind w:firstLineChars="100" w:firstLine="210"/>
              <w:rPr>
                <w:rFonts w:ascii="宋体" w:hAnsi="宋体" w:hint="eastAsia"/>
              </w:rPr>
            </w:pPr>
            <w:r w:rsidRPr="00327448">
              <w:rPr>
                <w:rFonts w:ascii="宋体" w:hAnsi="宋体" w:hint="eastAsia"/>
              </w:rPr>
              <w:t>党的十九大</w:t>
            </w:r>
            <w:r w:rsidR="00DB29E2">
              <w:rPr>
                <w:rFonts w:ascii="宋体" w:hAnsi="宋体" w:hint="eastAsia"/>
              </w:rPr>
              <w:t>号召全党要永远把人民对美好生活的向往作为奋斗目标</w:t>
            </w:r>
            <w:r>
              <w:rPr>
                <w:rFonts w:ascii="宋体" w:hAnsi="宋体" w:hint="eastAsia"/>
              </w:rPr>
              <w:t>。某市教育局则</w:t>
            </w:r>
            <w:r w:rsidRPr="00327448">
              <w:rPr>
                <w:rFonts w:ascii="宋体" w:hAnsi="宋体" w:hint="eastAsia"/>
              </w:rPr>
              <w:t>提出美好生活从美好教育开始，办好老百姓家门口的每一所学校，</w:t>
            </w:r>
            <w:r>
              <w:rPr>
                <w:rFonts w:ascii="宋体" w:hAnsi="宋体" w:hint="eastAsia"/>
              </w:rPr>
              <w:t>让孩子们享受优质教育。</w:t>
            </w:r>
            <w:r w:rsidR="00655BCD">
              <w:rPr>
                <w:rFonts w:ascii="宋体" w:hAnsi="宋体" w:hint="eastAsia"/>
              </w:rPr>
              <w:t>要实现美好教育</w:t>
            </w:r>
            <w:r>
              <w:rPr>
                <w:rFonts w:ascii="宋体" w:hAnsi="宋体" w:hint="eastAsia"/>
              </w:rPr>
              <w:t>目标，关键在于</w:t>
            </w:r>
            <w:r w:rsidR="00C030FB">
              <w:rPr>
                <w:rFonts w:ascii="宋体" w:hAnsi="宋体" w:hint="eastAsia"/>
              </w:rPr>
              <w:t>美好</w:t>
            </w:r>
            <w:r>
              <w:rPr>
                <w:rFonts w:ascii="宋体" w:hAnsi="宋体" w:hint="eastAsia"/>
              </w:rPr>
              <w:t>教师团队的培育。</w:t>
            </w:r>
            <w:r w:rsidR="001F4BBF">
              <w:rPr>
                <w:rFonts w:ascii="宋体" w:hAnsi="宋体" w:hint="eastAsia"/>
              </w:rPr>
              <w:t>基于</w:t>
            </w:r>
            <w:r w:rsidR="00DB29E2">
              <w:rPr>
                <w:rFonts w:ascii="宋体" w:hAnsi="宋体" w:hint="eastAsia"/>
              </w:rPr>
              <w:t>教师团队</w:t>
            </w:r>
            <w:r w:rsidR="001F4BBF">
              <w:rPr>
                <w:rFonts w:ascii="宋体" w:hAnsi="宋体" w:hint="eastAsia"/>
              </w:rPr>
              <w:t>现状，</w:t>
            </w:r>
            <w:r w:rsidR="00C030FB">
              <w:rPr>
                <w:rFonts w:ascii="宋体" w:hAnsi="宋体" w:hint="eastAsia"/>
              </w:rPr>
              <w:t>立位新时期</w:t>
            </w:r>
            <w:r w:rsidR="001F4BBF">
              <w:rPr>
                <w:rFonts w:ascii="宋体" w:hAnsi="宋体" w:hint="eastAsia"/>
              </w:rPr>
              <w:t>新需求</w:t>
            </w:r>
            <w:r w:rsidR="00C030FB">
              <w:rPr>
                <w:rFonts w:ascii="宋体" w:hAnsi="宋体" w:hint="eastAsia"/>
              </w:rPr>
              <w:t>，</w:t>
            </w:r>
            <w:r w:rsidR="00DB29E2">
              <w:rPr>
                <w:rFonts w:ascii="宋体" w:hAnsi="宋体" w:hint="eastAsia"/>
              </w:rPr>
              <w:t>改变原有的</w:t>
            </w:r>
            <w:r w:rsidR="001F4BBF">
              <w:rPr>
                <w:rFonts w:ascii="宋体" w:hAnsi="宋体" w:hint="eastAsia"/>
              </w:rPr>
              <w:t>以制度来约束管理的单一方式，用文化影响人，用情意留住人，用发展提升</w:t>
            </w:r>
            <w:r w:rsidR="00DB29E2">
              <w:rPr>
                <w:rFonts w:ascii="宋体" w:hAnsi="宋体" w:hint="eastAsia"/>
              </w:rPr>
              <w:t>人，</w:t>
            </w:r>
            <w:r w:rsidR="001F4BBF">
              <w:rPr>
                <w:rFonts w:ascii="宋体" w:hAnsi="宋体" w:hint="eastAsia"/>
              </w:rPr>
              <w:t>培育“三性</w:t>
            </w:r>
            <w:r w:rsidR="001F4BBF">
              <w:rPr>
                <w:rFonts w:ascii="黑体" w:eastAsia="黑体" w:hAnsi="黑体" w:cs="黑体" w:hint="eastAsia"/>
                <w:b/>
                <w:bCs/>
              </w:rPr>
              <w:t>˙</w:t>
            </w:r>
            <w:r w:rsidR="001F4BBF">
              <w:rPr>
                <w:rFonts w:ascii="宋体" w:hAnsi="宋体" w:hint="eastAsia"/>
              </w:rPr>
              <w:t>三格”教师，成就</w:t>
            </w:r>
            <w:r w:rsidR="00DB29E2">
              <w:rPr>
                <w:rFonts w:ascii="宋体" w:hAnsi="宋体" w:hint="eastAsia"/>
              </w:rPr>
              <w:t>全面发展</w:t>
            </w:r>
            <w:r w:rsidR="001F4BBF">
              <w:rPr>
                <w:rFonts w:ascii="宋体" w:hAnsi="宋体" w:hint="eastAsia"/>
              </w:rPr>
              <w:t>学生</w:t>
            </w:r>
            <w:r w:rsidR="00655BCD">
              <w:rPr>
                <w:rFonts w:ascii="宋体" w:hAnsi="宋体" w:hint="eastAsia"/>
              </w:rPr>
              <w:t>，达成美好教育目标。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（一）调查审视：教师成长之现状</w:t>
            </w:r>
          </w:p>
          <w:p w:rsidR="004D6027" w:rsidRPr="00DB29E2" w:rsidRDefault="003805F2" w:rsidP="00DB29E2">
            <w:pPr>
              <w:spacing w:line="31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ab/>
            </w:r>
            <w:r w:rsidR="00DB29E2">
              <w:rPr>
                <w:rFonts w:ascii="宋体" w:hAnsi="宋体" w:hint="eastAsia"/>
              </w:rPr>
              <w:t>某校虽</w:t>
            </w:r>
            <w:r>
              <w:rPr>
                <w:rFonts w:ascii="宋体" w:hAnsi="宋体" w:hint="eastAsia"/>
              </w:rPr>
              <w:t>列于区内第一方阵，</w:t>
            </w:r>
            <w:r w:rsidR="00DB29E2">
              <w:rPr>
                <w:rFonts w:ascii="宋体" w:hAnsi="宋体" w:hint="eastAsia"/>
              </w:rPr>
              <w:t>也注重教师队伍建设，</w:t>
            </w:r>
            <w:r>
              <w:rPr>
                <w:rFonts w:ascii="宋体" w:hAnsi="宋体" w:hint="eastAsia"/>
              </w:rPr>
              <w:t>但</w:t>
            </w:r>
            <w:r w:rsidR="00DB29E2">
              <w:rPr>
                <w:rFonts w:ascii="宋体" w:hAnsi="宋体" w:hint="eastAsia"/>
              </w:rPr>
              <w:t>现状还是令人堪忧，部分</w:t>
            </w:r>
            <w:r>
              <w:rPr>
                <w:rFonts w:ascii="宋体" w:hAnsi="宋体" w:hint="eastAsia"/>
              </w:rPr>
              <w:t>调查</w:t>
            </w:r>
            <w:r w:rsidR="00DB29E2">
              <w:rPr>
                <w:rFonts w:ascii="宋体" w:hAnsi="宋体" w:hint="eastAsia"/>
              </w:rPr>
              <w:t>结果显示</w:t>
            </w:r>
            <w:r>
              <w:rPr>
                <w:rFonts w:ascii="宋体" w:hAnsi="宋体" w:hint="eastAsia"/>
              </w:rPr>
              <w:t>如下：</w:t>
            </w:r>
          </w:p>
          <w:p w:rsidR="00B86793" w:rsidRDefault="00B86793">
            <w:pPr>
              <w:spacing w:line="312" w:lineRule="auto"/>
              <w:ind w:firstLineChars="100" w:firstLine="211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noProof/>
              </w:rPr>
            </w:r>
            <w:r>
              <w:rPr>
                <w:rFonts w:ascii="黑体" w:eastAsia="黑体" w:hAnsi="黑体" w:cs="黑体"/>
                <w:b/>
                <w:bCs/>
              </w:rPr>
              <w:pict>
                <v:group id="_x0000_s1030" style="width:452.55pt;height:102pt;mso-position-horizontal-relative:char;mso-position-vertical-relative:line" coordorigin="3691,4343" coordsize="8848,187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表 5" o:spid="_x0000_s1031" type="#_x0000_t75" style="position:absolute;left:9714;top:4347;width:2825;height:1867" stroked="t">
                    <v:imagedata r:id="rId7" o:title=""/>
                    <o:lock v:ext="edit" aspectratio="f"/>
                  </v:shape>
                  <v:shape id="图表 5" o:spid="_x0000_s1032" type="#_x0000_t75" style="position:absolute;left:3691;top:4343;width:3070;height:1829" stroked="t">
                    <v:imagedata r:id="rId8" o:title=""/>
                    <o:lock v:ext="edit" aspectratio="f"/>
                  </v:shape>
                  <v:shape id="图表 9" o:spid="_x0000_s1033" type="#_x0000_t75" style="position:absolute;left:6815;top:4351;width:2838;height:1851" stroked="t">
                    <v:imagedata r:id="rId9" o:title=""/>
                    <o:lock v:ext="edit" aspectratio="f"/>
                  </v:shape>
                  <w10:wrap type="none"/>
                  <w10:anchorlock/>
                </v:group>
              </w:pic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1.精神修炼缺位  </w:t>
            </w:r>
            <w:r>
              <w:rPr>
                <w:rFonts w:ascii="宋体" w:hAnsi="宋体" w:hint="eastAsia"/>
              </w:rPr>
              <w:t>教育是人与人之间的一种心灵对话，教师在教学中更注重知识的积累和运用，对自身的精神修炼得过且过，人格感召缺位。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2.专业素养缺漏  </w:t>
            </w:r>
            <w:r>
              <w:rPr>
                <w:rFonts w:ascii="宋体" w:hAnsi="宋体" w:cs="宋体" w:hint="eastAsia"/>
              </w:rPr>
              <w:t>在当前追求经济利益最大化的环境下，教师表现比较浮躁，不能保持平常心和初心，教育的使命感、职业的认同感等人文素养缺漏。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3.教育理念缺席  </w:t>
            </w:r>
            <w:r>
              <w:rPr>
                <w:rFonts w:ascii="宋体" w:hAnsi="宋体" w:hint="eastAsia"/>
              </w:rPr>
              <w:t>教师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一切从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“经验”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出发而不从实际出发，被习惯势力和主观偏见束缚，把以往取得的认识凝固化，墨守成规，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教育理念创新缺席。</w:t>
            </w:r>
            <w:r>
              <w:rPr>
                <w:rFonts w:ascii="宋体" w:hAnsi="宋体" w:hint="eastAsia"/>
              </w:rPr>
              <w:tab/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（二）深度思考：教师培养之分析</w:t>
            </w:r>
            <w:r>
              <w:rPr>
                <w:rFonts w:ascii="宋体" w:hAnsi="宋体" w:hint="eastAsia"/>
                <w:b/>
                <w:bCs/>
              </w:rPr>
              <w:tab/>
            </w:r>
          </w:p>
          <w:p w:rsidR="004D6027" w:rsidRDefault="003805F2">
            <w:pPr>
              <w:spacing w:line="31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1.不缺“知识”缺“情意”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</w:rPr>
              <w:t xml:space="preserve">  </w:t>
            </w:r>
            <w:r>
              <w:rPr>
                <w:rFonts w:ascii="宋体" w:hAnsi="宋体" w:hint="eastAsia"/>
              </w:rPr>
              <w:t>在培养研修中，满足于把教师作为“教书匠”来发展，注重教师知识技能方面的培训，对教师职业情意的关注较少。</w:t>
            </w:r>
          </w:p>
          <w:p w:rsidR="004D6027" w:rsidRDefault="003805F2">
            <w:pPr>
              <w:spacing w:line="31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2.不缺“技术”缺“信念”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</w:rPr>
              <w:t>在教师的培养中，重视多种技术的运用和包装，彰显时代性和信息化，却轻视人文底蕴的累积和教书育人信念的培养。</w:t>
            </w:r>
          </w:p>
          <w:p w:rsidR="004D6027" w:rsidRDefault="003805F2">
            <w:pPr>
              <w:spacing w:line="312" w:lineRule="auto"/>
              <w:ind w:firstLineChars="100" w:firstLine="21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</w:rPr>
              <w:t>3.不缺“能力”缺“精神”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</w:rPr>
              <w:t xml:space="preserve">  </w:t>
            </w:r>
            <w:r>
              <w:rPr>
                <w:rFonts w:ascii="宋体" w:hAnsi="宋体" w:hint="eastAsia"/>
              </w:rPr>
              <w:t>研修注重教师各种展示能力的发展，忽视教师对职业的定力的培养。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（三）选择追求：教师成长路径之价值</w:t>
            </w:r>
            <w:r>
              <w:rPr>
                <w:rFonts w:ascii="宋体" w:hAnsi="宋体" w:hint="eastAsia"/>
              </w:rPr>
              <w:tab/>
            </w:r>
          </w:p>
          <w:p w:rsidR="004D6027" w:rsidRDefault="003805F2">
            <w:pPr>
              <w:spacing w:line="312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1.文化自觉：激发教师的心灵渴求  </w:t>
            </w:r>
            <w:r>
              <w:rPr>
                <w:rFonts w:ascii="宋体" w:hAnsi="宋体" w:hint="eastAsia"/>
                <w:szCs w:val="21"/>
              </w:rPr>
              <w:t>找寻“根”文化，在“根”文化熏染下，着眼于时代、社会、教育发展的需要，凝聚奋斗力量，发挥教师心底教书育人的力量。</w:t>
            </w:r>
            <w:r>
              <w:rPr>
                <w:rFonts w:ascii="宋体" w:hAnsi="宋体" w:hint="eastAsia"/>
                <w:szCs w:val="21"/>
              </w:rPr>
              <w:tab/>
            </w:r>
          </w:p>
          <w:p w:rsidR="004D6027" w:rsidRDefault="003805F2">
            <w:pPr>
              <w:spacing w:line="312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2.内驱自励：丰富教师的专业底蕴  </w:t>
            </w:r>
            <w:r>
              <w:rPr>
                <w:rFonts w:ascii="宋体" w:hAnsi="宋体" w:hint="eastAsia"/>
                <w:szCs w:val="21"/>
              </w:rPr>
              <w:t>教师内心要求自己丰富精神、广博学识、拓展视野，增长教育智慧、</w:t>
            </w:r>
            <w:r>
              <w:rPr>
                <w:rFonts w:ascii="宋体" w:hAnsi="宋体" w:hint="eastAsia"/>
                <w:szCs w:val="21"/>
              </w:rPr>
              <w:lastRenderedPageBreak/>
              <w:t>强化人格魅力、提升素养品味、丰厚专业底蕴，增强与学生的交融性，促进学生发展</w:t>
            </w:r>
            <w:r w:rsidR="00DB29E2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同时推动自身发展。</w:t>
            </w:r>
          </w:p>
          <w:p w:rsidR="004D6027" w:rsidRDefault="003805F2">
            <w:pPr>
              <w:spacing w:line="31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3.评价自律：增强教师的底线恪守  </w:t>
            </w:r>
            <w:r>
              <w:rPr>
                <w:rFonts w:ascii="宋体" w:hAnsi="宋体" w:hint="eastAsia"/>
                <w:szCs w:val="21"/>
              </w:rPr>
              <w:t>建立具体细致化的评价制度，教师的专业发展在制度上得到保障，触动教师教育使命感，恪守底线。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二、国内外关于同类课题的研究综述</w:t>
            </w:r>
          </w:p>
          <w:p w:rsidR="004D6027" w:rsidRDefault="003805F2">
            <w:pPr>
              <w:spacing w:line="312" w:lineRule="auto"/>
              <w:ind w:firstLineChars="200" w:firstLine="422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1.国外研究现状</w:t>
            </w:r>
          </w:p>
          <w:p w:rsidR="004D6027" w:rsidRDefault="003805F2">
            <w:pPr>
              <w:spacing w:line="312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从斯腾豪斯的“教师成为研究者”到埃利奥特的“教师成为行动研究者”,再到凯米斯等人的“教师成为解放性行动研究者”,说明教师专业自主发展的强化。随着教育改革的不断推进,教师的教育研究能力越来越成为教师专业化发展的重中之重。</w:t>
            </w:r>
          </w:p>
          <w:p w:rsidR="004D6027" w:rsidRDefault="003805F2">
            <w:pPr>
              <w:spacing w:line="312" w:lineRule="auto"/>
              <w:ind w:firstLineChars="200" w:firstLine="422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2.国内研究现状</w:t>
            </w:r>
          </w:p>
          <w:p w:rsidR="004D6027" w:rsidRDefault="003805F2">
            <w:pPr>
              <w:spacing w:line="312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我国2001年4月1日起</w:t>
            </w:r>
            <w:r w:rsidR="00B4045F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进入实际操作阶段。钟启泉</w:t>
            </w:r>
            <w:r w:rsidR="00B4045F">
              <w:rPr>
                <w:rFonts w:ascii="宋体" w:hAnsi="宋体" w:cs="宋体" w:hint="eastAsia"/>
              </w:rPr>
              <w:t>教授</w:t>
            </w:r>
            <w:r>
              <w:rPr>
                <w:rFonts w:ascii="宋体" w:hAnsi="宋体" w:cs="宋体" w:hint="eastAsia"/>
              </w:rPr>
              <w:t>提出了我国教师专业化发展面临三大问题。北京钟祖荣等人认为教师的成长大致要经过准备期、适应期、发展期、创造期四个阶段</w:t>
            </w:r>
            <w:r w:rsidR="00B4045F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而每个阶段结束时的教师可以分别称为新任教师、合格教师、骨干教师、专家教师(学科带头人、特级教师等)。</w:t>
            </w:r>
            <w:r>
              <w:rPr>
                <w:rFonts w:ascii="宋体" w:hAnsi="宋体" w:hint="eastAsia"/>
              </w:rPr>
              <w:t xml:space="preserve">     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三、课题研究构思及预期目标</w:t>
            </w:r>
          </w:p>
          <w:p w:rsidR="004D6027" w:rsidRPr="00B4045F" w:rsidRDefault="00B4045F" w:rsidP="00B4045F">
            <w:pPr>
              <w:spacing w:line="31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（一）操作定义</w:t>
            </w:r>
          </w:p>
          <w:p w:rsidR="004D6027" w:rsidRDefault="00B4045F">
            <w:pPr>
              <w:spacing w:line="312" w:lineRule="auto"/>
              <w:ind w:firstLineChars="200" w:firstLine="422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1</w:t>
            </w:r>
            <w:r w:rsidR="003805F2">
              <w:rPr>
                <w:rFonts w:ascii="黑体" w:eastAsia="黑体" w:hAnsi="黑体" w:cs="黑体" w:hint="eastAsia"/>
                <w:b/>
                <w:bCs/>
              </w:rPr>
              <w:t xml:space="preserve">.美好教师  </w:t>
            </w:r>
            <w:r w:rsidRPr="00B4045F">
              <w:rPr>
                <w:rFonts w:ascii="宋体" w:hAnsi="宋体" w:hint="eastAsia"/>
              </w:rPr>
              <w:t>源于</w:t>
            </w:r>
            <w:r>
              <w:rPr>
                <w:rFonts w:ascii="宋体" w:hAnsi="宋体" w:hint="eastAsia"/>
              </w:rPr>
              <w:t>某市教育局的倡导：美好生活从美好教育开始</w:t>
            </w:r>
            <w:r w:rsidR="00B86793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通过专项研究与实践，培育美好教师、美好学生、美好学校。我校美好教师培育，</w:t>
            </w:r>
            <w:r w:rsidR="008D1FC0">
              <w:rPr>
                <w:rFonts w:ascii="宋体" w:hAnsi="宋体" w:hint="eastAsia"/>
              </w:rPr>
              <w:t>基点是</w:t>
            </w:r>
            <w:r w:rsidR="004368D7">
              <w:rPr>
                <w:rFonts w:ascii="宋体" w:hAnsi="宋体" w:hint="eastAsia"/>
              </w:rPr>
              <w:t>激发</w:t>
            </w:r>
            <w:r w:rsidR="003805F2">
              <w:rPr>
                <w:rFonts w:ascii="宋体" w:hAnsi="宋体" w:hint="eastAsia"/>
              </w:rPr>
              <w:t>文化</w:t>
            </w:r>
            <w:r w:rsidR="008D1FC0">
              <w:rPr>
                <w:rFonts w:ascii="宋体" w:hAnsi="宋体" w:hint="eastAsia"/>
              </w:rPr>
              <w:t>根性，打开格局</w:t>
            </w:r>
            <w:r w:rsidR="004368D7">
              <w:rPr>
                <w:rFonts w:ascii="宋体" w:hAnsi="宋体" w:hint="eastAsia"/>
              </w:rPr>
              <w:t>；节点是生</w:t>
            </w:r>
            <w:r w:rsidR="008D1FC0">
              <w:rPr>
                <w:rFonts w:ascii="宋体" w:hAnsi="宋体" w:hint="eastAsia"/>
              </w:rPr>
              <w:t>发专业心性，提升格调；</w:t>
            </w:r>
            <w:r w:rsidR="004368D7">
              <w:rPr>
                <w:rFonts w:ascii="宋体" w:hAnsi="宋体" w:hint="eastAsia"/>
              </w:rPr>
              <w:t>延展点</w:t>
            </w:r>
            <w:r w:rsidR="00B86793">
              <w:rPr>
                <w:rFonts w:ascii="宋体" w:hAnsi="宋体" w:hint="eastAsia"/>
              </w:rPr>
              <w:t>是</w:t>
            </w:r>
            <w:r w:rsidR="004368D7">
              <w:rPr>
                <w:rFonts w:ascii="宋体" w:hAnsi="宋体" w:hint="eastAsia"/>
              </w:rPr>
              <w:t>触发职业</w:t>
            </w:r>
            <w:r w:rsidR="00DC5F87">
              <w:rPr>
                <w:rFonts w:ascii="宋体" w:hAnsi="宋体" w:hint="eastAsia"/>
              </w:rPr>
              <w:t>韧性，修炼格度。我校培育的美好教师，自善有道、自省自奋、自评自驱，</w:t>
            </w:r>
            <w:r w:rsidR="00DC5F87" w:rsidRPr="00DC5F87">
              <w:rPr>
                <w:rFonts w:ascii="宋体" w:hAnsi="宋体" w:hint="eastAsia"/>
              </w:rPr>
              <w:t>既有文化底蕴的积淀，又有解决问题的能力，还有专业发展的冲力。</w:t>
            </w:r>
          </w:p>
          <w:p w:rsidR="004D6027" w:rsidRDefault="00DC5F87">
            <w:pPr>
              <w:spacing w:line="312" w:lineRule="auto"/>
              <w:ind w:firstLineChars="200" w:firstLine="422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2</w:t>
            </w:r>
            <w:r w:rsidR="003805F2">
              <w:rPr>
                <w:rFonts w:ascii="黑体" w:eastAsia="黑体" w:hAnsi="黑体" w:cs="黑体" w:hint="eastAsia"/>
                <w:b/>
                <w:bCs/>
              </w:rPr>
              <w:t>.三性</w:t>
            </w:r>
            <w:r w:rsidR="003805F2">
              <w:rPr>
                <w:rFonts w:ascii="宋体" w:hAnsi="宋体" w:cs="宋体" w:hint="eastAsia"/>
                <w:b/>
                <w:bCs/>
              </w:rPr>
              <w:t>·</w:t>
            </w:r>
            <w:r w:rsidR="003805F2">
              <w:rPr>
                <w:rFonts w:ascii="黑体" w:eastAsia="黑体" w:hAnsi="黑体" w:cs="黑体" w:hint="eastAsia"/>
                <w:b/>
                <w:bCs/>
              </w:rPr>
              <w:t>三格</w:t>
            </w:r>
          </w:p>
          <w:p w:rsidR="004D6027" w:rsidRDefault="003805F2">
            <w:pPr>
              <w:spacing w:line="312" w:lineRule="auto"/>
              <w:ind w:firstLineChars="200" w:firstLine="422"/>
              <w:rPr>
                <w:rFonts w:ascii="黑体" w:eastAsia="黑体" w:hAnsi="黑体" w:cs="黑体"/>
              </w:rPr>
            </w:pPr>
            <w:r>
              <w:rPr>
                <w:rFonts w:ascii="宋体" w:hAnsi="宋体" w:cs="宋体" w:hint="eastAsia"/>
                <w:b/>
                <w:bCs/>
              </w:rPr>
              <w:t>“三性”：</w:t>
            </w:r>
            <w:r>
              <w:rPr>
                <w:rFonts w:ascii="宋体" w:hAnsi="宋体" w:cs="宋体" w:hint="eastAsia"/>
              </w:rPr>
              <w:t>“人文性”、“艺术性”和“发展性”。“人文性”指</w:t>
            </w:r>
            <w:r>
              <w:rPr>
                <w:rFonts w:ascii="宋体" w:hAnsi="宋体" w:hint="eastAsia"/>
              </w:rPr>
              <w:t>教师在丰盈的教育文化浸染下，做到眼中有人，触动人文底蕴和人文情怀，实现教师在场。“</w:t>
            </w:r>
            <w:r>
              <w:rPr>
                <w:rFonts w:ascii="宋体" w:hAnsi="宋体" w:cs="宋体" w:hint="eastAsia"/>
              </w:rPr>
              <w:t>艺术性”指</w:t>
            </w:r>
            <w:r>
              <w:rPr>
                <w:rFonts w:ascii="宋体" w:hAnsi="宋体" w:hint="eastAsia"/>
              </w:rPr>
              <w:t>教师通过心灵对话，以职业智慧感染学生、激活学生。“</w:t>
            </w:r>
            <w:r>
              <w:rPr>
                <w:rFonts w:ascii="宋体" w:hAnsi="宋体" w:cs="宋体" w:hint="eastAsia"/>
              </w:rPr>
              <w:t>发展性”指教师通过自我提高、自主学习、自我发展，</w:t>
            </w:r>
            <w:r w:rsidR="00F176B3">
              <w:rPr>
                <w:rFonts w:ascii="宋体" w:hAnsi="宋体" w:hint="eastAsia"/>
              </w:rPr>
              <w:t>以最好的姿态恢复力争上游的能力，自悟</w:t>
            </w:r>
            <w:r>
              <w:rPr>
                <w:rFonts w:ascii="宋体" w:hAnsi="宋体" w:hint="eastAsia"/>
              </w:rPr>
              <w:t>自信</w:t>
            </w:r>
            <w:r w:rsidR="00F176B3">
              <w:rPr>
                <w:rFonts w:ascii="宋体" w:hAnsi="宋体" w:hint="eastAsia"/>
              </w:rPr>
              <w:t>自树品牌</w:t>
            </w:r>
            <w:r>
              <w:rPr>
                <w:rFonts w:ascii="宋体" w:hAnsi="宋体" w:hint="eastAsia"/>
              </w:rPr>
              <w:t>。</w:t>
            </w:r>
          </w:p>
          <w:p w:rsidR="004D6027" w:rsidRDefault="003805F2">
            <w:pPr>
              <w:spacing w:line="312" w:lineRule="auto"/>
              <w:ind w:firstLineChars="200" w:firstLine="422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“三格”：</w:t>
            </w:r>
            <w:r>
              <w:rPr>
                <w:rFonts w:ascii="宋体" w:hAnsi="宋体" w:cs="宋体" w:hint="eastAsia"/>
              </w:rPr>
              <w:t>“格局”“格调”和“格度”。“格局”</w:t>
            </w:r>
            <w:r>
              <w:rPr>
                <w:rFonts w:ascii="宋体" w:hAnsi="宋体" w:hint="eastAsia"/>
              </w:rPr>
              <w:t>指教师的理想、信念和情怀，</w:t>
            </w:r>
            <w:r w:rsidR="00F176B3">
              <w:rPr>
                <w:rFonts w:ascii="宋体" w:hAnsi="宋体" w:hint="eastAsia"/>
              </w:rPr>
              <w:t>形成</w:t>
            </w:r>
            <w:r>
              <w:rPr>
                <w:rFonts w:ascii="宋体" w:hAnsi="宋体" w:hint="eastAsia"/>
              </w:rPr>
              <w:t>高尚的道德品质。</w:t>
            </w:r>
            <w:r>
              <w:rPr>
                <w:rFonts w:ascii="宋体" w:hAnsi="宋体" w:cs="宋体" w:hint="eastAsia"/>
              </w:rPr>
              <w:t>“格调”</w:t>
            </w:r>
            <w:r>
              <w:rPr>
                <w:rFonts w:ascii="宋体" w:hAnsi="宋体" w:hint="eastAsia"/>
              </w:rPr>
              <w:t>教师文化底蕴、感染力和教学个性化，形成</w:t>
            </w:r>
            <w:r w:rsidR="00F176B3">
              <w:rPr>
                <w:rFonts w:ascii="宋体" w:hAnsi="宋体" w:hint="eastAsia"/>
              </w:rPr>
              <w:t>自己的</w:t>
            </w:r>
            <w:r>
              <w:rPr>
                <w:rFonts w:ascii="宋体" w:hAnsi="宋体" w:hint="eastAsia"/>
              </w:rPr>
              <w:t>教学风格。</w:t>
            </w:r>
            <w:r>
              <w:rPr>
                <w:rFonts w:ascii="宋体" w:hAnsi="宋体" w:cs="宋体" w:hint="eastAsia"/>
              </w:rPr>
              <w:t>“格度”</w:t>
            </w:r>
            <w:r>
              <w:rPr>
                <w:rFonts w:ascii="宋体" w:hAnsi="宋体" w:hint="eastAsia"/>
              </w:rPr>
              <w:t>教师的气质、气度和气韵，</w:t>
            </w:r>
            <w:r w:rsidR="00F176B3">
              <w:rPr>
                <w:rFonts w:ascii="宋体" w:hAnsi="宋体" w:hint="eastAsia"/>
              </w:rPr>
              <w:t>凸显</w:t>
            </w:r>
            <w:r>
              <w:rPr>
                <w:rFonts w:ascii="宋体" w:hAnsi="宋体" w:hint="eastAsia"/>
              </w:rPr>
              <w:t>个人修养和审美雅趣。</w:t>
            </w:r>
          </w:p>
          <w:p w:rsidR="00DC5F87" w:rsidRDefault="00DC5F87" w:rsidP="00DC5F87">
            <w:pPr>
              <w:spacing w:line="312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上述三</w:t>
            </w:r>
            <w:r w:rsidR="00F242F7">
              <w:rPr>
                <w:rFonts w:ascii="宋体" w:hAnsi="宋体" w:hint="eastAsia"/>
              </w:rPr>
              <w:t>者</w:t>
            </w:r>
            <w:r>
              <w:rPr>
                <w:rFonts w:ascii="宋体" w:hAnsi="宋体" w:hint="eastAsia"/>
              </w:rPr>
              <w:t>间的</w:t>
            </w:r>
            <w:r w:rsidR="00F242F7">
              <w:rPr>
                <w:rFonts w:ascii="宋体" w:hAnsi="宋体" w:hint="eastAsia"/>
              </w:rPr>
              <w:t>相互</w:t>
            </w:r>
            <w:r>
              <w:rPr>
                <w:rFonts w:ascii="宋体" w:hAnsi="宋体" w:hint="eastAsia"/>
              </w:rPr>
              <w:t>关系梳理如下：</w:t>
            </w:r>
            <w:r w:rsidR="00F242F7">
              <w:rPr>
                <w:rFonts w:ascii="宋体" w:hAnsi="宋体" w:hint="eastAsia"/>
              </w:rPr>
              <w:t>以人文性为基，以艺术性与发展性为翼，通过多样培育载体的创建，打开教师格局、提升格调、修炼格度，使教师在作为职业人、团队人、专业人的角色上更丰满、更丰盈，继而达成培育美好教师的目标。（配关系图）</w:t>
            </w:r>
          </w:p>
          <w:p w:rsidR="004D6027" w:rsidRDefault="003805F2">
            <w:pPr>
              <w:spacing w:line="312" w:lineRule="auto"/>
              <w:rPr>
                <w:rFonts w:ascii="黑体" w:eastAsia="黑体" w:hAnsi="黑体" w:cs="黑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</w:rPr>
              <w:t>（二）研究预期目标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1.新文化之境 浸润教师心灵  </w:t>
            </w:r>
            <w:r>
              <w:rPr>
                <w:rFonts w:ascii="宋体" w:hAnsi="宋体" w:hint="eastAsia"/>
              </w:rPr>
              <w:t xml:space="preserve">从学校美好之境的打造，到专业发展特质的布局设计，提升教师的人文情怀和专业精神。               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 xml:space="preserve">2.新校本之味 继承文化根性  </w:t>
            </w:r>
            <w:r>
              <w:rPr>
                <w:rFonts w:ascii="宋体" w:hAnsi="宋体" w:hint="eastAsia"/>
              </w:rPr>
              <w:t>借力文化根性，努力架构特色化的研修模式，以人文情怀来引领整个研修改革，体现文化特色。根据文化、文艺、文道构成不同体系的研修群。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/>
              </w:rPr>
              <w:lastRenderedPageBreak/>
              <w:t xml:space="preserve">3.新实践之道 塑造教师三格  </w:t>
            </w:r>
            <w:r>
              <w:rPr>
                <w:rFonts w:ascii="宋体" w:hAnsi="宋体" w:hint="eastAsia"/>
                <w:bCs/>
              </w:rPr>
              <w:t>在形成</w:t>
            </w:r>
            <w:r>
              <w:rPr>
                <w:rFonts w:ascii="宋体" w:hAnsi="宋体" w:hint="eastAsia"/>
              </w:rPr>
              <w:t>教师的格局、格调、格度的同时，培养有发展力的老师，既有文化底蕴的积淀，又有解决问题的能力，还有专业发展的冲力。</w:t>
            </w:r>
          </w:p>
          <w:p w:rsidR="004D6027" w:rsidRDefault="003805F2">
            <w:pPr>
              <w:adjustRightInd w:val="0"/>
              <w:snapToGrid w:val="0"/>
              <w:spacing w:line="312" w:lineRule="auto"/>
              <w:ind w:firstLineChars="100" w:firstLine="21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</w:rPr>
              <w:t xml:space="preserve">4.新素养之品 打造幸福教师  </w:t>
            </w:r>
            <w:r>
              <w:rPr>
                <w:rFonts w:ascii="宋体" w:hAnsi="宋体" w:cs="宋体" w:hint="eastAsia"/>
                <w:kern w:val="0"/>
                <w:szCs w:val="21"/>
              </w:rPr>
              <w:t>激发教师自我提升的热情，从专业精神的凸现到教学素养的锤炼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，形成个人品牌</w:t>
            </w:r>
            <w:r>
              <w:rPr>
                <w:rFonts w:ascii="宋体" w:hAnsi="宋体" w:cs="宋体" w:hint="eastAsia"/>
                <w:kern w:val="0"/>
                <w:szCs w:val="21"/>
              </w:rPr>
              <w:t>，促进团队专业成长，切实提升教师从事教育的幸福感。</w:t>
            </w:r>
          </w:p>
          <w:p w:rsidR="004D6027" w:rsidRDefault="003805F2">
            <w:pPr>
              <w:spacing w:line="31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（三）研究方法与路径</w:t>
            </w:r>
            <w:r w:rsidR="005E027E" w:rsidRPr="005E027E">
              <w:rPr>
                <w:rFonts w:ascii="黑体" w:eastAsia="黑体" w:hAnsi="黑体" w:cs="黑体" w:hint="eastAsia"/>
                <w:b/>
                <w:bCs/>
                <w:color w:val="FF0000"/>
              </w:rPr>
              <w:t>（结构图中部分内容改一下）</w:t>
            </w:r>
          </w:p>
          <w:p w:rsidR="004D6027" w:rsidRDefault="004D6027">
            <w:pPr>
              <w:widowControl/>
              <w:spacing w:line="312" w:lineRule="auto"/>
              <w:jc w:val="left"/>
            </w:pPr>
          </w:p>
          <w:p w:rsidR="004D6027" w:rsidRDefault="004D6027">
            <w:pPr>
              <w:widowControl/>
              <w:jc w:val="left"/>
            </w:pPr>
          </w:p>
          <w:p w:rsidR="004D6027" w:rsidRDefault="004D6027">
            <w:pPr>
              <w:widowControl/>
              <w:jc w:val="left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4D6027" w:rsidRDefault="004D6027">
            <w:pPr>
              <w:widowControl/>
              <w:jc w:val="center"/>
              <w:rPr>
                <w:rFonts w:ascii="楷体" w:eastAsia="楷体" w:hAnsi="楷体" w:cs="楷体"/>
              </w:rPr>
            </w:pPr>
          </w:p>
          <w:p w:rsidR="00F176B3" w:rsidRDefault="00F176B3" w:rsidP="00F176B3">
            <w:pPr>
              <w:widowControl/>
              <w:spacing w:line="252" w:lineRule="auto"/>
              <w:rPr>
                <w:rFonts w:ascii="楷体" w:eastAsia="楷体" w:hAnsi="楷体" w:cs="楷体" w:hint="eastAsia"/>
                <w:b/>
                <w:bCs/>
              </w:rPr>
            </w:pPr>
          </w:p>
          <w:p w:rsidR="00F176B3" w:rsidRDefault="00F176B3" w:rsidP="00F176B3">
            <w:pPr>
              <w:widowControl/>
              <w:spacing w:line="252" w:lineRule="auto"/>
              <w:rPr>
                <w:rFonts w:ascii="楷体" w:eastAsia="楷体" w:hAnsi="楷体" w:cs="楷体" w:hint="eastAsia"/>
                <w:b/>
                <w:bCs/>
              </w:rPr>
            </w:pPr>
          </w:p>
          <w:p w:rsidR="004D6027" w:rsidRDefault="00F176B3" w:rsidP="00F176B3">
            <w:pPr>
              <w:widowControl/>
              <w:spacing w:line="252" w:lineRule="auto"/>
              <w:ind w:firstLineChars="800" w:firstLine="1687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-2590800</wp:posOffset>
                  </wp:positionV>
                  <wp:extent cx="5220335" cy="2644140"/>
                  <wp:effectExtent l="19050" t="0" r="0" b="0"/>
                  <wp:wrapSquare wrapText="bothSides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35" cy="264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805F2">
              <w:rPr>
                <w:rFonts w:ascii="楷体" w:eastAsia="楷体" w:hAnsi="楷体" w:cs="楷体" w:hint="eastAsia"/>
                <w:b/>
                <w:bCs/>
              </w:rPr>
              <w:t>（</w:t>
            </w:r>
            <w:r>
              <w:rPr>
                <w:rFonts w:ascii="楷体" w:eastAsia="楷体" w:hAnsi="楷体" w:cs="楷体" w:hint="eastAsia"/>
                <w:b/>
                <w:bCs/>
              </w:rPr>
              <w:t>（</w:t>
            </w:r>
            <w:r w:rsidR="003805F2">
              <w:rPr>
                <w:rFonts w:ascii="楷体" w:eastAsia="楷体" w:hAnsi="楷体" w:cs="楷体" w:hint="eastAsia"/>
                <w:b/>
                <w:bCs/>
              </w:rPr>
              <w:t>美好教师“三性·三格”专业成长研究框架）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黑体" w:eastAsia="黑体" w:hAnsi="黑体" w:cs="黑体"/>
                <w:b/>
                <w:bCs/>
              </w:rPr>
            </w:pPr>
            <w:bookmarkStart w:id="4" w:name="_GoBack"/>
            <w:r>
              <w:rPr>
                <w:rFonts w:ascii="黑体" w:eastAsia="黑体" w:hAnsi="黑体" w:cs="黑体" w:hint="eastAsia"/>
                <w:b/>
                <w:bCs/>
              </w:rPr>
              <w:t>四、课题研究内容。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黑体" w:eastAsia="黑体" w:hAnsi="黑体" w:cs="黑体" w:hint="eastAsia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（一）激发“人文性”研究——自善有道  打开“格局”</w:t>
            </w:r>
          </w:p>
          <w:p w:rsidR="00D35C85" w:rsidRDefault="00D35C85" w:rsidP="00D35C85">
            <w:pPr>
              <w:spacing w:line="252" w:lineRule="auto"/>
              <w:ind w:firstLineChars="100" w:firstLine="210"/>
              <w:rPr>
                <w:rFonts w:ascii="黑体" w:eastAsia="黑体" w:hAnsi="黑体" w:cs="黑体"/>
                <w:b/>
              </w:rPr>
            </w:pPr>
            <w:r>
              <w:rPr>
                <w:rFonts w:ascii="宋体" w:hAnsi="宋体" w:hint="eastAsia"/>
              </w:rPr>
              <w:t>教师</w:t>
            </w:r>
            <w:r w:rsidR="00D10B01">
              <w:rPr>
                <w:rFonts w:ascii="宋体" w:hAnsi="宋体" w:hint="eastAsia"/>
              </w:rPr>
              <w:t>身上有文化人的烙印，如根植于内心的修养，无需提醒的自觉，为别人着想的善良。</w:t>
            </w:r>
            <w:r>
              <w:rPr>
                <w:rFonts w:ascii="宋体" w:hAnsi="宋体" w:hint="eastAsia"/>
              </w:rPr>
              <w:t>以“文化根性</w:t>
            </w:r>
            <w:r w:rsidR="0049244F">
              <w:rPr>
                <w:rFonts w:ascii="宋体" w:hAnsi="宋体" w:hint="eastAsia"/>
              </w:rPr>
              <w:t>”核心理念为指引</w:t>
            </w:r>
            <w:r>
              <w:rPr>
                <w:rFonts w:ascii="宋体" w:hAnsi="宋体" w:hint="eastAsia"/>
              </w:rPr>
              <w:t>，</w:t>
            </w:r>
            <w:r w:rsidR="00D10B01">
              <w:rPr>
                <w:rFonts w:ascii="宋体" w:hAnsi="宋体" w:hint="eastAsia"/>
              </w:rPr>
              <w:t>通过相应研修载体的设计与实施，唤起教师职业初心与职业尊严</w:t>
            </w:r>
            <w:r w:rsidR="0049244F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引领教师在专业成长中实现生命价值，享受职业幸福。</w:t>
            </w:r>
          </w:p>
          <w:p w:rsidR="004D6027" w:rsidRDefault="003805F2">
            <w:pPr>
              <w:spacing w:line="25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</w:rPr>
              <w:t xml:space="preserve">1.文化引发：觉知自我  </w:t>
            </w:r>
            <w:r>
              <w:rPr>
                <w:rFonts w:ascii="宋体" w:hAnsi="宋体" w:cs="宋体" w:hint="eastAsia"/>
                <w:bCs/>
              </w:rPr>
              <w:t>通过文化的引发，积累沉淀文化底蕴和文化习惯，开展书香致远斋、心灵互动坊和三师俱乐部，达到以文育文，激励自我觉知。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①书香“致远斋” </w:t>
            </w:r>
            <w:r>
              <w:rPr>
                <w:rFonts w:ascii="宋体" w:hAnsi="宋体" w:cs="宋体" w:hint="eastAsia"/>
              </w:rPr>
              <w:t>开展“新想、心想、欣享”读书会，教师以“漂流卡”的格式呈现同读互进；以“分享会”的形式完成以书会友；以“微评论”的模式进行美文鉴赏。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 w:hint="eastAsia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②心灵“互动坊” </w:t>
            </w:r>
            <w:r>
              <w:rPr>
                <w:rFonts w:ascii="宋体" w:hAnsi="宋体" w:cs="宋体" w:hint="eastAsia"/>
              </w:rPr>
              <w:t>每月开展心灵互动，把自己在教学中或学习中的文化旅程，人生行走，名人故事等进行交流分享，净化自身心灵，提升文化素养。</w:t>
            </w:r>
          </w:p>
          <w:p w:rsidR="0049244F" w:rsidRDefault="0049244F" w:rsidP="0049244F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③</w:t>
            </w:r>
            <w:r w:rsidRPr="0049244F">
              <w:rPr>
                <w:rFonts w:ascii="黑体" w:eastAsia="黑体" w:hAnsi="黑体" w:cs="黑体" w:hint="eastAsia"/>
                <w:b/>
                <w:bCs/>
                <w:color w:val="FF0000"/>
              </w:rPr>
              <w:t>社团</w:t>
            </w:r>
            <w:r>
              <w:rPr>
                <w:rFonts w:ascii="黑体" w:eastAsia="黑体" w:hAnsi="黑体" w:cs="黑体" w:hint="eastAsia"/>
                <w:b/>
                <w:bCs/>
              </w:rPr>
              <w:t>“怡心园”</w:t>
            </w:r>
            <w:r w:rsidR="004C64F6" w:rsidRPr="004C64F6">
              <w:rPr>
                <w:rFonts w:ascii="黑体" w:eastAsia="黑体" w:hAnsi="黑体" w:cs="黑体" w:hint="eastAsia"/>
                <w:b/>
                <w:bCs/>
                <w:color w:val="FF0000"/>
              </w:rPr>
              <w:t>（改）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</w:rPr>
              <w:t>教师“1+X”技能培训，包括各种类别，丰富生活，增长才艺，提升情趣。</w:t>
            </w:r>
          </w:p>
          <w:p w:rsidR="004D6027" w:rsidRDefault="0049244F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④</w:t>
            </w:r>
            <w:r w:rsidR="003805F2">
              <w:rPr>
                <w:rFonts w:ascii="黑体" w:eastAsia="黑体" w:hAnsi="黑体" w:cs="黑体" w:hint="eastAsia"/>
                <w:b/>
                <w:bCs/>
              </w:rPr>
              <w:t xml:space="preserve">三师“俱乐部” </w:t>
            </w:r>
            <w:r w:rsidR="003805F2">
              <w:rPr>
                <w:rFonts w:ascii="宋体" w:hAnsi="宋体" w:cs="宋体" w:hint="eastAsia"/>
              </w:rPr>
              <w:t>期初进行特色教师、星级教师、名师工作室的申报，一年后进行考核，通过这种载体和途径激发教师的内驱力。</w:t>
            </w:r>
          </w:p>
          <w:p w:rsidR="004D6027" w:rsidRDefault="003805F2">
            <w:pPr>
              <w:spacing w:line="25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</w:rPr>
              <w:t xml:space="preserve">2.文化认同：品觉他人 </w:t>
            </w:r>
            <w:r>
              <w:rPr>
                <w:rFonts w:ascii="宋体" w:hAnsi="宋体" w:hint="eastAsia"/>
              </w:rPr>
              <w:t>通过教育文化的浸染，形成职业认同和心灵认同，约束自己的行为，学会从他人身上看到自身的不足和改进方向，抱团增强凝聚力。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①</w:t>
            </w:r>
            <w:r w:rsidR="00565A1D">
              <w:rPr>
                <w:rFonts w:ascii="黑体" w:eastAsia="黑体" w:hAnsi="黑体" w:cs="黑体" w:hint="eastAsia"/>
                <w:b/>
                <w:bCs/>
              </w:rPr>
              <w:t xml:space="preserve">师徒“共进团” </w:t>
            </w:r>
            <w:r w:rsidR="00565A1D">
              <w:rPr>
                <w:rFonts w:ascii="宋体" w:hAnsi="宋体" w:cs="宋体" w:hint="eastAsia"/>
              </w:rPr>
              <w:t>学期初，一位年轻教师学校指派一位同年级有经验、优秀的教师担任她的学科师傅，进行课堂实践指导；再另派一名科研师傅，指导论文、课题的撰写。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②</w:t>
            </w:r>
            <w:r w:rsidR="00565A1D">
              <w:rPr>
                <w:rFonts w:ascii="黑体" w:eastAsia="黑体" w:hAnsi="黑体" w:cs="黑体" w:hint="eastAsia"/>
                <w:b/>
                <w:bCs/>
              </w:rPr>
              <w:t xml:space="preserve">结对“互助团” </w:t>
            </w:r>
            <w:r w:rsidR="00565A1D">
              <w:rPr>
                <w:rFonts w:ascii="宋体" w:hAnsi="宋体" w:cs="宋体" w:hint="eastAsia"/>
              </w:rPr>
              <w:t>按学科、年级为单位进行结对，建立教研组、备课组等，集组内成员共同智慧，进行集体备课、议课、磨课、研究，在互助中共同进步。</w:t>
            </w:r>
          </w:p>
          <w:p w:rsidR="00565A1D" w:rsidRDefault="003805F2">
            <w:pPr>
              <w:spacing w:line="252" w:lineRule="auto"/>
              <w:ind w:firstLineChars="100" w:firstLine="211"/>
              <w:rPr>
                <w:rFonts w:ascii="宋体" w:hAnsi="宋体" w:cs="宋体" w:hint="eastAsia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③草根“合作团” </w:t>
            </w:r>
            <w:r>
              <w:rPr>
                <w:rFonts w:ascii="宋体" w:hAnsi="宋体" w:cs="宋体" w:hint="eastAsia"/>
              </w:rPr>
              <w:t>组建集团、校区学科和科研草根专家，进行优质课评比的指导和论文课题的修改，促</w:t>
            </w:r>
            <w:r>
              <w:rPr>
                <w:rFonts w:ascii="宋体" w:hAnsi="宋体" w:cs="宋体" w:hint="eastAsia"/>
              </w:rPr>
              <w:lastRenderedPageBreak/>
              <w:t xml:space="preserve">进教师的发展和认同感。 </w:t>
            </w:r>
          </w:p>
          <w:p w:rsidR="004D6027" w:rsidRDefault="00565A1D" w:rsidP="00565A1D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 w:rsidRPr="00565A1D">
              <w:rPr>
                <w:rFonts w:ascii="黑体" w:eastAsia="黑体" w:hAnsi="黑体" w:cs="黑体" w:hint="eastAsia"/>
                <w:b/>
                <w:bCs/>
              </w:rPr>
              <w:t>④</w:t>
            </w:r>
            <w:r w:rsidR="004C64F6">
              <w:rPr>
                <w:rFonts w:ascii="黑体" w:eastAsia="黑体" w:hAnsi="黑体" w:cs="黑体" w:hint="eastAsia"/>
                <w:b/>
                <w:bCs/>
              </w:rPr>
              <w:t>专家“点播团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” </w:t>
            </w:r>
            <w:r>
              <w:rPr>
                <w:rFonts w:ascii="宋体" w:hAnsi="宋体" w:cs="宋体" w:hint="eastAsia"/>
              </w:rPr>
              <w:t>由集团特级、首席教师组成最强专家团，由老师点播后再答疑解难。</w:t>
            </w:r>
            <w:r w:rsidR="003805F2">
              <w:rPr>
                <w:rFonts w:ascii="宋体" w:hAnsi="宋体" w:cs="宋体" w:hint="eastAsia"/>
              </w:rPr>
              <w:t xml:space="preserve">            </w:t>
            </w:r>
          </w:p>
          <w:p w:rsidR="004D6027" w:rsidRDefault="003805F2">
            <w:pPr>
              <w:spacing w:line="25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Cs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</w:rPr>
              <w:t xml:space="preserve">3.文化固化：自致定位 </w:t>
            </w:r>
            <w:r>
              <w:rPr>
                <w:rFonts w:ascii="宋体" w:hAnsi="宋体" w:hint="eastAsia"/>
              </w:rPr>
              <w:t>根据教师不同的发展阶段建立不同的教学联盟，在共性的团体内产生教育的智慧和发展目标，是教师培养的再出发和再定位之关键。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①同学科“联盟” </w:t>
            </w:r>
            <w:r>
              <w:rPr>
                <w:rFonts w:ascii="宋体" w:hAnsi="宋体" w:cs="宋体" w:hint="eastAsia"/>
              </w:rPr>
              <w:t>以集团为单位建立学科大组，推举一名集团召集人（大组长），建立组内活动文化，学科以朗诵、书写、解题、命题为主；艺术类以乐器、自身技能为主。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②跨学科“结盟” </w:t>
            </w:r>
            <w:r>
              <w:rPr>
                <w:rFonts w:ascii="宋体" w:hAnsi="宋体" w:cs="宋体" w:hint="eastAsia"/>
              </w:rPr>
              <w:t>以集团教学研究中心调度，进行学科间的互通和交流，进行结盟，打通学科间的共通点，丰富知识，达到长足发展。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 w:hint="eastAsia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③校区间“同盟” </w:t>
            </w:r>
            <w:r>
              <w:rPr>
                <w:rFonts w:ascii="宋体" w:hAnsi="宋体" w:cs="宋体" w:hint="eastAsia"/>
              </w:rPr>
              <w:t>打造校区间的同盟，各个校区的文化建设在集团建设中心引领下，学科类、科研类、活动类等进行交流和创建、共享，共性中发展，个性中创新。</w:t>
            </w:r>
          </w:p>
          <w:p w:rsidR="00565A1D" w:rsidRDefault="00565A1D" w:rsidP="00565A1D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 w:rsidRPr="00565A1D">
              <w:rPr>
                <w:rFonts w:ascii="黑体" w:eastAsia="黑体" w:hAnsi="黑体" w:cs="黑体" w:hint="eastAsia"/>
                <w:b/>
                <w:bCs/>
              </w:rPr>
              <w:t>④</w:t>
            </w:r>
            <w:r w:rsidRPr="004C64F6">
              <w:rPr>
                <w:rFonts w:ascii="黑体" w:eastAsia="黑体" w:hAnsi="黑体" w:cs="黑体" w:hint="eastAsia"/>
                <w:b/>
                <w:color w:val="FF0000"/>
              </w:rPr>
              <w:t>“四校一中心”</w:t>
            </w:r>
            <w:r w:rsidR="004C64F6">
              <w:rPr>
                <w:rFonts w:ascii="黑体" w:eastAsia="黑体" w:hAnsi="黑体" w:cs="黑体" w:hint="eastAsia"/>
                <w:b/>
                <w:color w:val="FF0000"/>
              </w:rPr>
              <w:t>（改）</w:t>
            </w:r>
            <w:r>
              <w:rPr>
                <w:rFonts w:ascii="黑体" w:eastAsia="黑体" w:hAnsi="黑体" w:cs="黑体" w:hint="eastAsia"/>
                <w:b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学校教学、科研中心发布，通过观摩、点评视频，在心得交流中提高教师的水平。</w:t>
            </w:r>
          </w:p>
          <w:p w:rsidR="00565A1D" w:rsidRDefault="003805F2" w:rsidP="00565A1D">
            <w:pPr>
              <w:spacing w:line="252" w:lineRule="auto"/>
              <w:ind w:firstLineChars="100" w:firstLine="211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（二）生发“艺术性”研究——自省自奋  提升“格调”</w:t>
            </w:r>
          </w:p>
          <w:p w:rsidR="00565A1D" w:rsidRPr="00565A1D" w:rsidRDefault="00565A1D" w:rsidP="00565A1D">
            <w:pPr>
              <w:spacing w:line="252" w:lineRule="auto"/>
              <w:ind w:firstLineChars="100" w:firstLine="210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教育教学即是</w:t>
            </w:r>
            <w:r w:rsidRPr="00565A1D">
              <w:rPr>
                <w:rFonts w:ascii="宋体" w:hAnsi="宋体" w:hint="eastAsia"/>
                <w:bCs/>
              </w:rPr>
              <w:t>技术更是艺术</w:t>
            </w:r>
            <w:r w:rsidR="00A84B64">
              <w:rPr>
                <w:rFonts w:ascii="宋体" w:hAnsi="宋体" w:hint="eastAsia"/>
                <w:bCs/>
              </w:rPr>
              <w:t>。技术掌握容易，但艺术地运用</w:t>
            </w:r>
            <w:r>
              <w:rPr>
                <w:rFonts w:ascii="宋体" w:hAnsi="宋体" w:hint="eastAsia"/>
                <w:bCs/>
              </w:rPr>
              <w:t>则需要</w:t>
            </w:r>
            <w:r w:rsidR="00A84B64">
              <w:rPr>
                <w:rFonts w:ascii="宋体" w:hAnsi="宋体" w:hint="eastAsia"/>
                <w:bCs/>
              </w:rPr>
              <w:t>教师在工作中不断地通过学习与实践突破原有的技能，开创新的技艺。学校期望通过阶梯研修载体的创设，通过现代高新技术的辅助支撑，通过实践类的展示，让教师由经师走向人师。</w:t>
            </w:r>
          </w:p>
          <w:p w:rsidR="004D6027" w:rsidRDefault="003805F2">
            <w:pPr>
              <w:spacing w:line="252" w:lineRule="auto"/>
              <w:ind w:firstLineChars="150" w:firstLine="316"/>
              <w:rPr>
                <w:rFonts w:ascii="宋体" w:hAnsi="宋体"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1.</w:t>
            </w:r>
            <w:r w:rsidR="000F69F8">
              <w:rPr>
                <w:rFonts w:ascii="黑体" w:eastAsia="黑体" w:hAnsi="黑体" w:cs="黑体" w:hint="eastAsia"/>
                <w:b/>
                <w:bCs/>
              </w:rPr>
              <w:t>成长足迹清晰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化 </w:t>
            </w:r>
            <w:r>
              <w:rPr>
                <w:rFonts w:ascii="宋体" w:hAnsi="宋体" w:hint="eastAsia"/>
                <w:bCs/>
              </w:rPr>
              <w:t>将研修活动分层化、进阶化。</w:t>
            </w:r>
            <w:r>
              <w:rPr>
                <w:rFonts w:ascii="宋体" w:hAnsi="宋体" w:hint="eastAsia"/>
                <w:szCs w:val="21"/>
              </w:rPr>
              <w:t>让教师在研修过程</w:t>
            </w:r>
            <w:r w:rsidR="00A84B64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经历重要仪式，挖掘丰富专业文化内涵，磨练心性，探索传统研修和</w:t>
            </w:r>
            <w:r w:rsidR="000F69F8">
              <w:rPr>
                <w:rFonts w:ascii="宋体" w:hAnsi="宋体" w:hint="eastAsia"/>
                <w:szCs w:val="21"/>
              </w:rPr>
              <w:t>阶梯研修相融</w:t>
            </w:r>
            <w:r>
              <w:rPr>
                <w:rFonts w:ascii="宋体" w:hAnsi="宋体" w:hint="eastAsia"/>
                <w:szCs w:val="21"/>
              </w:rPr>
              <w:t>的有效路径。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</w:rPr>
              <w:t>①</w:t>
            </w: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 xml:space="preserve">潜能教师“熟手”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通过</w:t>
            </w:r>
            <w:r w:rsidR="000F69F8">
              <w:rPr>
                <w:rFonts w:ascii="宋体" w:hAnsi="宋体" w:cs="宋体" w:hint="eastAsia"/>
                <w:bCs/>
                <w:kern w:val="0"/>
                <w:szCs w:val="21"/>
              </w:rPr>
              <w:t>课堂汇报及年轻教师专项研修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="000F69F8">
              <w:rPr>
                <w:rFonts w:ascii="宋体" w:hAnsi="宋体" w:cs="宋体" w:hint="eastAsia"/>
                <w:bCs/>
                <w:kern w:val="0"/>
                <w:szCs w:val="21"/>
              </w:rPr>
              <w:t>担起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职业角色，</w:t>
            </w:r>
            <w:r w:rsidR="000F69F8">
              <w:rPr>
                <w:rFonts w:ascii="宋体" w:hAnsi="宋体" w:cs="宋体" w:hint="eastAsia"/>
                <w:bCs/>
                <w:kern w:val="0"/>
                <w:szCs w:val="21"/>
              </w:rPr>
              <w:t>立稳三尺讲台，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提升专业水平。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 xml:space="preserve">②骨干教师“能手”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为骨干教师搭建竞技平台，推进“四组”建设，深化“三课”内涵</w:t>
            </w:r>
            <w:r w:rsidR="000F69F8">
              <w:rPr>
                <w:rFonts w:ascii="宋体" w:hAnsi="宋体" w:cs="宋体" w:hint="eastAsia"/>
                <w:bCs/>
                <w:kern w:val="0"/>
                <w:szCs w:val="21"/>
              </w:rPr>
              <w:t>，成为中流砥柱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Cs w:val="21"/>
              </w:rPr>
              <w:t>③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专家教师“高手” </w:t>
            </w:r>
            <w:r>
              <w:rPr>
                <w:rFonts w:ascii="宋体" w:hAnsi="宋体" w:hint="eastAsia"/>
                <w:bCs/>
                <w:szCs w:val="21"/>
              </w:rPr>
              <w:t>业务过硬、经验丰富，</w:t>
            </w:r>
            <w:r w:rsidR="00863AAF">
              <w:rPr>
                <w:rFonts w:ascii="宋体" w:hAnsi="宋体" w:cs="宋体" w:hint="eastAsia"/>
                <w:szCs w:val="21"/>
              </w:rPr>
              <w:t>形成</w:t>
            </w:r>
            <w:r>
              <w:rPr>
                <w:rFonts w:ascii="宋体" w:hAnsi="宋体" w:cs="宋体" w:hint="eastAsia"/>
                <w:szCs w:val="21"/>
              </w:rPr>
              <w:t>自己的教育教学风格，</w:t>
            </w:r>
            <w:r w:rsidR="00863AAF">
              <w:rPr>
                <w:rFonts w:ascii="宋体" w:hAnsi="宋体" w:cs="宋体" w:hint="eastAsia"/>
                <w:szCs w:val="21"/>
              </w:rPr>
              <w:t>引领整个学科团队或是管理团队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4D6027" w:rsidRDefault="003805F2">
            <w:pPr>
              <w:pStyle w:val="3"/>
              <w:spacing w:before="0" w:after="0" w:line="252" w:lineRule="auto"/>
              <w:ind w:firstLineChars="100" w:firstLine="211"/>
              <w:rPr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2.专业研修信息化 </w:t>
            </w: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</w:rPr>
              <w:t>教师成长</w:t>
            </w:r>
            <w:r>
              <w:rPr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以现代教学理念为指导，以信息技术为支持，</w:t>
            </w:r>
            <w:r>
              <w:rPr>
                <w:rFonts w:ascii="Arial" w:hAnsi="Arial" w:cs="Arial" w:hint="eastAsia"/>
                <w:b w:val="0"/>
                <w:sz w:val="21"/>
                <w:szCs w:val="21"/>
                <w:shd w:val="clear" w:color="auto" w:fill="FFFFFF"/>
              </w:rPr>
              <w:t>学习新时代理念，引导教师在教学中，把</w:t>
            </w:r>
            <w:r>
              <w:rPr>
                <w:rFonts w:ascii="Arial" w:hAnsi="Arial" w:cs="Arial"/>
                <w:b w:val="0"/>
                <w:sz w:val="21"/>
                <w:szCs w:val="21"/>
                <w:shd w:val="clear" w:color="auto" w:fill="FFFFFF"/>
              </w:rPr>
              <w:t>组织、内容、模式、技术、评价、环境等一系列因素信息化。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①“互动”提升 </w:t>
            </w:r>
            <w:r>
              <w:rPr>
                <w:rFonts w:ascii="宋体" w:hAnsi="宋体" w:cs="宋体" w:hint="eastAsia"/>
              </w:rPr>
              <w:t>采用新技术和新媒体，提高教师专业涵养，使用同屏技术，改变学教方式。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②“植入”提升 </w:t>
            </w:r>
            <w:r>
              <w:rPr>
                <w:rFonts w:ascii="宋体" w:hAnsi="宋体" w:cs="宋体" w:hint="eastAsia"/>
              </w:rPr>
              <w:t>指导教师课堂微课植入，展现知识重点、突破知识难点、破冰知识盲点。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③“操作”提升 </w:t>
            </w:r>
            <w:r>
              <w:rPr>
                <w:rFonts w:ascii="宋体" w:hAnsi="宋体" w:cs="宋体" w:hint="eastAsia"/>
              </w:rPr>
              <w:t>运用信息技术手段，让学生在操作中经历，在具象中体验，优化学习方式。</w:t>
            </w:r>
          </w:p>
          <w:p w:rsidR="004D6027" w:rsidRDefault="003805F2">
            <w:pPr>
              <w:pStyle w:val="3"/>
              <w:spacing w:before="0" w:after="0" w:line="252" w:lineRule="auto"/>
              <w:ind w:firstLineChars="100" w:firstLine="211"/>
              <w:rPr>
                <w:rFonts w:ascii="宋体" w:hAnsi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3.发展体验多样化 </w:t>
            </w:r>
            <w:r>
              <w:rPr>
                <w:rFonts w:ascii="宋体" w:hAnsi="宋体" w:cs="宋体" w:hint="eastAsia"/>
                <w:b w:val="0"/>
                <w:bCs w:val="0"/>
                <w:sz w:val="21"/>
                <w:szCs w:val="21"/>
              </w:rPr>
              <w:t>教师专业发展需要经历和体验，真正的内化必定产生在课堂实践过程中，学校为老师们搭建五彩缤纷的课堂实践场。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 w:cs="宋体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 xml:space="preserve">①乐学“竞技类” </w:t>
            </w:r>
            <w:r>
              <w:rPr>
                <w:rFonts w:ascii="宋体" w:hAnsi="宋体" w:cs="宋体" w:hint="eastAsia"/>
              </w:rPr>
              <w:t>每一年以集团层面进行乐学杯比赛，先在校区海选，然后在集团进行决赛。0~5年教师参加基础版赛课，6~10年教师参加升级版评比课，在学中乐、乐中学。</w:t>
            </w:r>
          </w:p>
          <w:p w:rsidR="004D6027" w:rsidRDefault="003805F2">
            <w:pPr>
              <w:spacing w:line="252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②自主“挂牌类” </w:t>
            </w:r>
            <w:r>
              <w:rPr>
                <w:rFonts w:ascii="宋体" w:hAnsi="宋体" w:cs="宋体" w:hint="eastAsia"/>
              </w:rPr>
              <w:t>每一位教师以学年为单位，自主选择时间和学科以及内容，先在教研组内进行申报，报教导处审批，最后实践展示，学科专家组跟进。</w:t>
            </w:r>
          </w:p>
          <w:p w:rsidR="004D6027" w:rsidRDefault="003805F2">
            <w:pPr>
              <w:spacing w:line="252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</w:rPr>
              <w:t xml:space="preserve">③引领“展示类” </w:t>
            </w:r>
            <w:r>
              <w:rPr>
                <w:rFonts w:ascii="宋体" w:hAnsi="宋体" w:cs="宋体" w:hint="eastAsia"/>
              </w:rPr>
              <w:t>学科带头人、各层级教师带头，进行研磨，以展示课的规格在校区进行展示，然后通过选拔最后在集团进行引领展示。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（三）触发“发展性”研究——自评自驱  修炼“格度”</w:t>
            </w:r>
          </w:p>
          <w:p w:rsidR="004D6027" w:rsidRDefault="003805F2">
            <w:pPr>
              <w:pStyle w:val="1"/>
              <w:spacing w:before="0" w:after="0" w:line="252" w:lineRule="auto"/>
              <w:ind w:firstLineChars="200" w:firstLine="420"/>
              <w:rPr>
                <w:b w:val="0"/>
                <w:sz w:val="21"/>
                <w:szCs w:val="21"/>
              </w:rPr>
            </w:pPr>
            <w:bookmarkStart w:id="5" w:name="_Toc450553051"/>
            <w:r>
              <w:rPr>
                <w:rFonts w:hint="eastAsia"/>
                <w:b w:val="0"/>
                <w:sz w:val="21"/>
                <w:szCs w:val="21"/>
              </w:rPr>
              <w:t>教师</w:t>
            </w:r>
            <w:r w:rsidR="00863AAF">
              <w:rPr>
                <w:rFonts w:hint="eastAsia"/>
                <w:b w:val="0"/>
                <w:sz w:val="21"/>
                <w:szCs w:val="21"/>
              </w:rPr>
              <w:t>会</w:t>
            </w:r>
            <w:r>
              <w:rPr>
                <w:rFonts w:hint="eastAsia"/>
                <w:b w:val="0"/>
                <w:sz w:val="21"/>
                <w:szCs w:val="21"/>
              </w:rPr>
              <w:t>遇到职业倦怠或发展瓶颈</w:t>
            </w:r>
            <w:r w:rsidR="00863AAF">
              <w:rPr>
                <w:rFonts w:hint="eastAsia"/>
                <w:b w:val="0"/>
                <w:sz w:val="21"/>
                <w:szCs w:val="21"/>
              </w:rPr>
              <w:t>期使专业发展停滞。如何逾越，</w:t>
            </w:r>
            <w:r>
              <w:rPr>
                <w:rFonts w:hint="eastAsia"/>
                <w:b w:val="0"/>
                <w:sz w:val="21"/>
                <w:szCs w:val="21"/>
              </w:rPr>
              <w:t>以评价</w:t>
            </w:r>
            <w:r w:rsidR="00863AAF">
              <w:rPr>
                <w:rFonts w:hint="eastAsia"/>
                <w:b w:val="0"/>
                <w:sz w:val="21"/>
                <w:szCs w:val="21"/>
              </w:rPr>
              <w:t>自省作为研修载体</w:t>
            </w:r>
            <w:r>
              <w:rPr>
                <w:rFonts w:hint="eastAsia"/>
                <w:b w:val="0"/>
                <w:sz w:val="21"/>
                <w:szCs w:val="21"/>
              </w:rPr>
              <w:t>，</w:t>
            </w:r>
            <w:r w:rsidR="00863AAF">
              <w:rPr>
                <w:rFonts w:hint="eastAsia"/>
                <w:b w:val="0"/>
                <w:sz w:val="21"/>
                <w:szCs w:val="21"/>
              </w:rPr>
              <w:t>在自评、组评、校评中肯定长发现短，扬长补短或是扬长避短，不断突破与超越自己，提升职业韧性。</w:t>
            </w:r>
            <w:bookmarkEnd w:id="5"/>
            <w:r w:rsidR="00863AAF">
              <w:rPr>
                <w:b w:val="0"/>
                <w:sz w:val="21"/>
                <w:szCs w:val="21"/>
              </w:rPr>
              <w:t xml:space="preserve"> </w:t>
            </w:r>
          </w:p>
          <w:p w:rsidR="004D6027" w:rsidRDefault="003805F2">
            <w:pPr>
              <w:autoSpaceDN w:val="0"/>
              <w:adjustRightInd w:val="0"/>
              <w:snapToGrid w:val="0"/>
              <w:spacing w:line="252" w:lineRule="auto"/>
              <w:ind w:firstLineChars="100" w:firstLine="211"/>
              <w:outlineLvl w:val="2"/>
              <w:rPr>
                <w:rFonts w:ascii="黑体" w:eastAsia="黑体" w:hAnsi="黑体" w:cs="黑体"/>
                <w:b/>
                <w:szCs w:val="21"/>
              </w:rPr>
            </w:pPr>
            <w:bookmarkStart w:id="6" w:name="_Toc382226588"/>
            <w:bookmarkStart w:id="7" w:name="_Toc450553052"/>
            <w:r>
              <w:rPr>
                <w:rFonts w:ascii="黑体" w:eastAsia="黑体" w:hAnsi="黑体" w:cs="黑体" w:hint="eastAsia"/>
                <w:b/>
                <w:szCs w:val="21"/>
              </w:rPr>
              <w:t>1.“进阶式”评价体系——目标驱动明发展</w:t>
            </w:r>
          </w:p>
          <w:p w:rsidR="004D6027" w:rsidRDefault="003805F2">
            <w:pPr>
              <w:autoSpaceDN w:val="0"/>
              <w:adjustRightInd w:val="0"/>
              <w:snapToGrid w:val="0"/>
              <w:spacing w:line="252" w:lineRule="auto"/>
              <w:ind w:firstLineChars="200" w:firstLine="420"/>
              <w:outlineLvl w:val="2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教师对自己专业水平的审视</w:t>
            </w:r>
            <w:r w:rsidR="005E027E">
              <w:rPr>
                <w:rFonts w:ascii="宋体" w:hAnsi="宋体" w:cs="宋体" w:hint="eastAsia"/>
                <w:bCs/>
                <w:szCs w:val="21"/>
              </w:rPr>
              <w:t>与</w:t>
            </w:r>
            <w:r w:rsidR="005E027E">
              <w:rPr>
                <w:rFonts w:ascii="宋体" w:hAnsi="宋体" w:cs="宋体" w:hint="eastAsia"/>
                <w:kern w:val="0"/>
                <w:szCs w:val="21"/>
              </w:rPr>
              <w:t>自我定位。</w:t>
            </w:r>
            <w:r>
              <w:rPr>
                <w:rFonts w:ascii="宋体" w:hAnsi="宋体" w:cs="宋体" w:hint="eastAsia"/>
                <w:kern w:val="0"/>
                <w:szCs w:val="21"/>
              </w:rPr>
              <w:t>以</w:t>
            </w:r>
            <w:r>
              <w:rPr>
                <w:rFonts w:ascii="宋体" w:hAnsi="宋体" w:cs="宋体" w:hint="eastAsia"/>
                <w:bCs/>
                <w:szCs w:val="21"/>
              </w:rPr>
              <w:t>五年发展</w:t>
            </w:r>
            <w:r w:rsidR="005E027E">
              <w:rPr>
                <w:rFonts w:ascii="宋体" w:hAnsi="宋体" w:cs="宋体" w:hint="eastAsia"/>
                <w:bCs/>
                <w:szCs w:val="21"/>
              </w:rPr>
              <w:t>为周期</w:t>
            </w:r>
            <w:r>
              <w:rPr>
                <w:rFonts w:ascii="宋体" w:hAnsi="宋体" w:cs="宋体" w:hint="eastAsia"/>
                <w:bCs/>
                <w:szCs w:val="21"/>
              </w:rPr>
              <w:t>制定具体</w:t>
            </w:r>
            <w:r w:rsidR="005E027E">
              <w:rPr>
                <w:rFonts w:ascii="宋体" w:hAnsi="宋体" w:cs="宋体" w:hint="eastAsia"/>
                <w:bCs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发展</w:t>
            </w:r>
            <w:r w:rsidR="005E027E">
              <w:rPr>
                <w:rFonts w:ascii="宋体" w:hAnsi="宋体" w:cs="宋体" w:hint="eastAsia"/>
                <w:bCs/>
                <w:szCs w:val="21"/>
              </w:rPr>
              <w:t>目标和</w:t>
            </w:r>
            <w:r>
              <w:rPr>
                <w:rFonts w:ascii="宋体" w:hAnsi="宋体" w:cs="宋体" w:hint="eastAsia"/>
                <w:bCs/>
                <w:szCs w:val="21"/>
              </w:rPr>
              <w:t>计划，通过一年一总结、一年一评议、一年一调整，明晰自己的奋斗目标</w:t>
            </w:r>
            <w:r w:rsidR="005E027E">
              <w:rPr>
                <w:rFonts w:ascii="宋体" w:hAnsi="宋体" w:cs="宋体" w:hint="eastAsia"/>
                <w:bCs/>
                <w:szCs w:val="21"/>
              </w:rPr>
              <w:t>、达成度及后继改进的方面</w:t>
            </w:r>
            <w:r>
              <w:rPr>
                <w:rFonts w:ascii="宋体" w:hAnsi="宋体" w:cs="宋体" w:hint="eastAsia"/>
                <w:bCs/>
                <w:szCs w:val="21"/>
              </w:rPr>
              <w:t>，驱动自我发展。</w:t>
            </w:r>
          </w:p>
          <w:p w:rsidR="004D6027" w:rsidRDefault="003805F2">
            <w:pPr>
              <w:autoSpaceDN w:val="0"/>
              <w:adjustRightInd w:val="0"/>
              <w:snapToGrid w:val="0"/>
              <w:spacing w:line="252" w:lineRule="auto"/>
              <w:ind w:firstLineChars="100" w:firstLine="211"/>
              <w:outlineLvl w:val="2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2.“捆绑式”评价体系——魅力团队</w:t>
            </w:r>
            <w:bookmarkEnd w:id="6"/>
            <w:bookmarkEnd w:id="7"/>
            <w:r>
              <w:rPr>
                <w:rFonts w:ascii="黑体" w:eastAsia="黑体" w:hAnsi="黑体" w:cs="黑体" w:hint="eastAsia"/>
                <w:b/>
                <w:szCs w:val="21"/>
              </w:rPr>
              <w:t>激发展</w:t>
            </w:r>
          </w:p>
          <w:p w:rsidR="004D6027" w:rsidRPr="005E027E" w:rsidRDefault="003805F2" w:rsidP="005E027E">
            <w:pPr>
              <w:spacing w:line="252" w:lineRule="auto"/>
              <w:ind w:firstLineChars="150" w:firstLine="31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通过评选优秀年级组、闪亮教研组、精品备课组，以团队的形式共进退，以团队的力量激发教师专业追求，提升教师人格魅力，净化教师专业心境。</w:t>
            </w:r>
          </w:p>
          <w:p w:rsidR="004D6027" w:rsidRDefault="005E027E">
            <w:pPr>
              <w:pStyle w:val="2"/>
              <w:adjustRightInd w:val="0"/>
              <w:snapToGrid w:val="0"/>
              <w:spacing w:after="0" w:line="252" w:lineRule="auto"/>
              <w:ind w:leftChars="0" w:left="0" w:firstLineChars="100" w:firstLine="211"/>
              <w:rPr>
                <w:rFonts w:ascii="宋体" w:hAnsi="宋体" w:cs="宋体"/>
                <w:b/>
                <w:szCs w:val="21"/>
              </w:rPr>
            </w:pPr>
            <w:bookmarkStart w:id="8" w:name="_Toc382226593"/>
            <w:r>
              <w:rPr>
                <w:rFonts w:ascii="黑体" w:eastAsia="黑体" w:hAnsi="黑体" w:cs="黑体" w:hint="eastAsia"/>
                <w:b/>
                <w:szCs w:val="21"/>
              </w:rPr>
              <w:t>3</w:t>
            </w:r>
            <w:r w:rsidR="003805F2">
              <w:rPr>
                <w:rFonts w:ascii="黑体" w:eastAsia="黑体" w:hAnsi="黑体" w:cs="黑体" w:hint="eastAsia"/>
                <w:b/>
                <w:szCs w:val="21"/>
              </w:rPr>
              <w:t xml:space="preserve">.“跨越式”评价体系——三优名师带发展 </w:t>
            </w:r>
            <w:r w:rsidR="003805F2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</w:p>
          <w:p w:rsidR="004D6027" w:rsidRDefault="003805F2">
            <w:pPr>
              <w:pStyle w:val="2"/>
              <w:adjustRightInd w:val="0"/>
              <w:snapToGrid w:val="0"/>
              <w:spacing w:after="0" w:line="252" w:lineRule="auto"/>
              <w:ind w:leftChars="0" w:left="0"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打造以星级教师为“龙头”，优秀班主任、特色教师为“两翼”的名师创优队伍，</w:t>
            </w:r>
            <w:r w:rsidR="005E027E">
              <w:rPr>
                <w:rFonts w:ascii="宋体" w:hAnsi="宋体" w:cs="宋体" w:hint="eastAsia"/>
                <w:szCs w:val="21"/>
              </w:rPr>
              <w:t>整体推进师资队伍建设，促进学校</w:t>
            </w:r>
            <w:r>
              <w:rPr>
                <w:rFonts w:ascii="宋体" w:hAnsi="宋体" w:cs="宋体" w:hint="eastAsia"/>
                <w:szCs w:val="21"/>
              </w:rPr>
              <w:t>全面、健康、</w:t>
            </w:r>
            <w:r w:rsidR="005E027E">
              <w:rPr>
                <w:rFonts w:ascii="宋体" w:hAnsi="宋体" w:cs="宋体" w:hint="eastAsia"/>
                <w:szCs w:val="21"/>
              </w:rPr>
              <w:t>可</w:t>
            </w:r>
            <w:r>
              <w:rPr>
                <w:rFonts w:ascii="宋体" w:hAnsi="宋体" w:cs="宋体" w:hint="eastAsia"/>
                <w:szCs w:val="21"/>
              </w:rPr>
              <w:t>持续发展。</w:t>
            </w:r>
          </w:p>
          <w:bookmarkEnd w:id="8"/>
          <w:p w:rsidR="004D6027" w:rsidRDefault="003805F2">
            <w:pPr>
              <w:spacing w:line="252" w:lineRule="auto"/>
              <w:ind w:firstLineChars="100" w:firstLine="211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五、课题研究的方法与步骤</w:t>
            </w:r>
          </w:p>
          <w:p w:rsidR="004D6027" w:rsidRDefault="003805F2">
            <w:pPr>
              <w:spacing w:line="25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（一）研究方法：</w:t>
            </w:r>
          </w:p>
          <w:p w:rsidR="004D6027" w:rsidRDefault="003805F2">
            <w:pPr>
              <w:spacing w:line="252" w:lineRule="auto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本课题主要采用行动研究法，在研究过程中不断发现问题、改进方法、修正策略，以保证整个研究取得较高质量的成果。</w:t>
            </w:r>
          </w:p>
          <w:p w:rsidR="004D6027" w:rsidRDefault="003805F2">
            <w:pPr>
              <w:spacing w:line="252" w:lineRule="auto"/>
              <w:ind w:firstLineChars="100" w:firstLine="210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宋体" w:hAnsi="宋体" w:hint="eastAsia"/>
              </w:rPr>
              <w:t>（二）研究步骤</w:t>
            </w:r>
          </w:p>
          <w:bookmarkEnd w:id="4"/>
          <w:p w:rsidR="004D6027" w:rsidRDefault="003805F2">
            <w:pPr>
              <w:spacing w:line="288" w:lineRule="auto"/>
              <w:ind w:firstLineChars="100" w:firstLine="210"/>
              <w:rPr>
                <w:rFonts w:ascii="黑体" w:eastAsia="黑体" w:hAnsi="黑体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50165</wp:posOffset>
                  </wp:positionV>
                  <wp:extent cx="6004560" cy="1816100"/>
                  <wp:effectExtent l="0" t="0" r="15240" b="12700"/>
                  <wp:wrapSquare wrapText="bothSides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hint="eastAsia"/>
                <w:b/>
                <w:szCs w:val="21"/>
              </w:rPr>
              <w:t>六、课题研究人员分工</w:t>
            </w:r>
          </w:p>
          <w:tbl>
            <w:tblPr>
              <w:tblW w:w="88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47"/>
              <w:gridCol w:w="5103"/>
              <w:gridCol w:w="2268"/>
            </w:tblGrid>
            <w:tr w:rsidR="004D6027">
              <w:trPr>
                <w:jc w:val="center"/>
              </w:trPr>
              <w:tc>
                <w:tcPr>
                  <w:tcW w:w="1447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b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5103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b/>
                      <w:color w:val="000000"/>
                      <w:kern w:val="0"/>
                      <w:szCs w:val="21"/>
                    </w:rPr>
                    <w:t>课题内分工</w:t>
                  </w:r>
                </w:p>
              </w:tc>
              <w:tc>
                <w:tcPr>
                  <w:tcW w:w="2268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b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</w:tr>
            <w:tr w:rsidR="004D6027">
              <w:trPr>
                <w:jc w:val="center"/>
              </w:trPr>
              <w:tc>
                <w:tcPr>
                  <w:tcW w:w="1447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钱老师</w:t>
                  </w:r>
                </w:p>
              </w:tc>
              <w:tc>
                <w:tcPr>
                  <w:tcW w:w="5103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全面负责课题实施组长</w:t>
                  </w:r>
                </w:p>
              </w:tc>
              <w:tc>
                <w:tcPr>
                  <w:tcW w:w="2268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总校长</w:t>
                  </w:r>
                </w:p>
              </w:tc>
            </w:tr>
            <w:tr w:rsidR="004D6027">
              <w:trPr>
                <w:jc w:val="center"/>
              </w:trPr>
              <w:tc>
                <w:tcPr>
                  <w:tcW w:w="1447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许老师</w:t>
                  </w:r>
                </w:p>
              </w:tc>
              <w:tc>
                <w:tcPr>
                  <w:tcW w:w="5103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全面负责课题实施副组长</w:t>
                  </w:r>
                </w:p>
              </w:tc>
              <w:tc>
                <w:tcPr>
                  <w:tcW w:w="2268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副总校长</w:t>
                  </w:r>
                </w:p>
              </w:tc>
            </w:tr>
            <w:tr w:rsidR="004D6027">
              <w:trPr>
                <w:jc w:val="center"/>
              </w:trPr>
              <w:tc>
                <w:tcPr>
                  <w:tcW w:w="1447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王老师</w:t>
                  </w:r>
                </w:p>
              </w:tc>
              <w:tc>
                <w:tcPr>
                  <w:tcW w:w="5103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担任执笔，全面负责课题实施副组长，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重点负责“人文性培养三格教师”研究实施</w:t>
                  </w:r>
                </w:p>
              </w:tc>
              <w:tc>
                <w:tcPr>
                  <w:tcW w:w="2268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科研室主任</w:t>
                  </w:r>
                </w:p>
              </w:tc>
            </w:tr>
            <w:tr w:rsidR="004D6027">
              <w:trPr>
                <w:jc w:val="center"/>
              </w:trPr>
              <w:tc>
                <w:tcPr>
                  <w:tcW w:w="1447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何老师</w:t>
                  </w:r>
                </w:p>
              </w:tc>
              <w:tc>
                <w:tcPr>
                  <w:tcW w:w="5103" w:type="dxa"/>
                  <w:vAlign w:val="center"/>
                </w:tcPr>
                <w:p w:rsidR="004D6027" w:rsidRDefault="003805F2">
                  <w:pPr>
                    <w:spacing w:line="288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重点负责“艺术性培养三格教师”研究实施</w:t>
                  </w:r>
                </w:p>
              </w:tc>
              <w:tc>
                <w:tcPr>
                  <w:tcW w:w="2268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科研室主任</w:t>
                  </w:r>
                </w:p>
              </w:tc>
            </w:tr>
            <w:tr w:rsidR="004D6027">
              <w:trPr>
                <w:jc w:val="center"/>
              </w:trPr>
              <w:tc>
                <w:tcPr>
                  <w:tcW w:w="1447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郑老师</w:t>
                  </w:r>
                </w:p>
              </w:tc>
              <w:tc>
                <w:tcPr>
                  <w:tcW w:w="5103" w:type="dxa"/>
                  <w:vAlign w:val="center"/>
                </w:tcPr>
                <w:p w:rsidR="004D6027" w:rsidRDefault="003805F2">
                  <w:pPr>
                    <w:spacing w:line="288" w:lineRule="auto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Cs w:val="21"/>
                    </w:rPr>
                    <w:t>重点负责“发展性培养三格教师”研究实施</w:t>
                  </w:r>
                </w:p>
              </w:tc>
              <w:tc>
                <w:tcPr>
                  <w:tcW w:w="2268" w:type="dxa"/>
                </w:tcPr>
                <w:p w:rsidR="004D6027" w:rsidRDefault="003805F2">
                  <w:pPr>
                    <w:widowControl/>
                    <w:adjustRightInd w:val="0"/>
                    <w:snapToGrid w:val="0"/>
                    <w:spacing w:line="288" w:lineRule="auto"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" w:eastAsia="楷体" w:hAnsi="楷体" w:cs="宋体" w:hint="eastAsia"/>
                      <w:color w:val="000000"/>
                      <w:kern w:val="0"/>
                      <w:szCs w:val="21"/>
                    </w:rPr>
                    <w:t>科研室主任</w:t>
                  </w:r>
                </w:p>
              </w:tc>
            </w:tr>
          </w:tbl>
          <w:p w:rsidR="004D6027" w:rsidRDefault="003805F2">
            <w:pPr>
              <w:spacing w:line="252" w:lineRule="auto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七</w:t>
            </w:r>
            <w:r w:rsidR="00783CD7">
              <w:rPr>
                <w:rFonts w:ascii="黑体" w:eastAsia="黑体" w:hAnsi="黑体" w:hint="eastAsia"/>
                <w:b/>
                <w:szCs w:val="21"/>
              </w:rPr>
              <w:t>、课题研究的可行性分析</w:t>
            </w:r>
          </w:p>
          <w:p w:rsidR="00C163A9" w:rsidRDefault="004E4C4D" w:rsidP="00A47363">
            <w:pPr>
              <w:adjustRightInd w:val="0"/>
              <w:snapToGrid w:val="0"/>
              <w:spacing w:line="252" w:lineRule="auto"/>
              <w:ind w:firstLineChars="100" w:firstLine="211"/>
              <w:rPr>
                <w:rFonts w:ascii="宋体" w:hAnsi="宋体" w:hint="eastAsia"/>
              </w:rPr>
            </w:pPr>
            <w:r w:rsidRPr="00A47363">
              <w:rPr>
                <w:rFonts w:ascii="宋体" w:hAnsi="宋体" w:hint="eastAsia"/>
                <w:b/>
              </w:rPr>
              <w:t>（一）课题研究</w:t>
            </w:r>
            <w:r w:rsidR="00C163A9" w:rsidRPr="00A47363">
              <w:rPr>
                <w:rFonts w:ascii="宋体" w:hAnsi="宋体" w:hint="eastAsia"/>
                <w:b/>
              </w:rPr>
              <w:t>有持续性</w:t>
            </w:r>
            <w:r w:rsidR="003805F2" w:rsidRPr="00A47363">
              <w:rPr>
                <w:rFonts w:ascii="宋体" w:hAnsi="宋体" w:hint="eastAsia"/>
                <w:b/>
              </w:rPr>
              <w:t>。</w:t>
            </w:r>
            <w:r>
              <w:rPr>
                <w:rFonts w:ascii="宋体" w:hAnsi="宋体" w:hint="eastAsia"/>
              </w:rPr>
              <w:t>学校一直非常重视师资队伍的培育，</w:t>
            </w:r>
            <w:r w:rsidR="00783CD7">
              <w:rPr>
                <w:rFonts w:ascii="宋体" w:hAnsi="宋体" w:hint="eastAsia"/>
              </w:rPr>
              <w:t>并能从科研的视角来规划、科学的方法来组织实施及提炼。</w:t>
            </w:r>
            <w:r w:rsidR="008C122B">
              <w:rPr>
                <w:rFonts w:ascii="宋体" w:hAnsi="宋体" w:hint="eastAsia"/>
              </w:rPr>
              <w:t>近三年的</w:t>
            </w:r>
            <w:r w:rsidR="00C163A9">
              <w:rPr>
                <w:rFonts w:ascii="宋体" w:hAnsi="宋体" w:hint="eastAsia"/>
              </w:rPr>
              <w:t>研究成果</w:t>
            </w:r>
            <w:r w:rsidR="00783CD7">
              <w:rPr>
                <w:rFonts w:ascii="宋体" w:hAnsi="宋体" w:hint="eastAsia"/>
              </w:rPr>
              <w:t>《</w:t>
            </w:r>
            <w:r w:rsidR="00783CD7" w:rsidRPr="00783CD7">
              <w:rPr>
                <w:rFonts w:ascii="宋体" w:hAnsi="宋体" w:hint="eastAsia"/>
              </w:rPr>
              <w:t>阶梯式校本研训模式的实践研究</w:t>
            </w:r>
            <w:r w:rsidR="00783CD7">
              <w:rPr>
                <w:rFonts w:ascii="宋体" w:hAnsi="宋体" w:hint="eastAsia"/>
              </w:rPr>
              <w:t>》</w:t>
            </w:r>
            <w:r w:rsidR="008C122B">
              <w:rPr>
                <w:rFonts w:ascii="宋体" w:hAnsi="宋体" w:hint="eastAsia"/>
              </w:rPr>
              <w:t>与</w:t>
            </w:r>
            <w:r w:rsidR="00783CD7">
              <w:rPr>
                <w:rFonts w:ascii="宋体" w:hAnsi="宋体" w:hint="eastAsia"/>
              </w:rPr>
              <w:t>《</w:t>
            </w:r>
            <w:r w:rsidR="00783CD7" w:rsidRPr="00783CD7">
              <w:rPr>
                <w:rFonts w:ascii="宋体" w:hAnsi="宋体" w:hint="eastAsia"/>
              </w:rPr>
              <w:t>五维研修： 80 后教师“ 循环式”校本研训模式的实践研究</w:t>
            </w:r>
            <w:r w:rsidR="00783CD7">
              <w:rPr>
                <w:rFonts w:ascii="宋体" w:hAnsi="宋体" w:hint="eastAsia"/>
              </w:rPr>
              <w:t>》</w:t>
            </w:r>
            <w:r w:rsidR="00C163A9">
              <w:rPr>
                <w:rFonts w:ascii="宋体" w:hAnsi="宋体" w:hint="eastAsia"/>
              </w:rPr>
              <w:t>均获某</w:t>
            </w:r>
            <w:r w:rsidR="00783CD7">
              <w:rPr>
                <w:rFonts w:ascii="宋体" w:hAnsi="宋体" w:hint="eastAsia"/>
              </w:rPr>
              <w:t>市教师教育课题成果评比一等奖。</w:t>
            </w:r>
            <w:r w:rsidR="00C163A9">
              <w:rPr>
                <w:rFonts w:ascii="宋体" w:hAnsi="宋体" w:hint="eastAsia"/>
              </w:rPr>
              <w:t>本项研究是</w:t>
            </w:r>
            <w:r w:rsidR="008C122B">
              <w:rPr>
                <w:rFonts w:ascii="宋体" w:hAnsi="宋体" w:hint="eastAsia"/>
              </w:rPr>
              <w:t>建立</w:t>
            </w:r>
            <w:r w:rsidR="00C163A9">
              <w:rPr>
                <w:rFonts w:ascii="宋体" w:hAnsi="宋体" w:hint="eastAsia"/>
              </w:rPr>
              <w:t>在这</w:t>
            </w:r>
            <w:r w:rsidR="008C122B">
              <w:rPr>
                <w:rFonts w:ascii="宋体" w:hAnsi="宋体" w:hint="eastAsia"/>
              </w:rPr>
              <w:t>两项</w:t>
            </w:r>
            <w:r w:rsidR="00C163A9">
              <w:rPr>
                <w:rFonts w:ascii="宋体" w:hAnsi="宋体" w:hint="eastAsia"/>
              </w:rPr>
              <w:t>研究成果的基础上</w:t>
            </w:r>
            <w:r w:rsidR="008C122B">
              <w:rPr>
                <w:rFonts w:ascii="宋体" w:hAnsi="宋体" w:hint="eastAsia"/>
              </w:rPr>
              <w:t>的</w:t>
            </w:r>
            <w:r w:rsidR="00C163A9">
              <w:rPr>
                <w:rFonts w:ascii="宋体" w:hAnsi="宋体" w:hint="eastAsia"/>
              </w:rPr>
              <w:t>，目标更明确，载体更丰富，策略更多样，以美好教师的培育来撬动美好教育终极目标的达成。</w:t>
            </w:r>
          </w:p>
          <w:p w:rsidR="004E4C4D" w:rsidRDefault="00C163A9" w:rsidP="00A47363">
            <w:pPr>
              <w:adjustRightInd w:val="0"/>
              <w:snapToGrid w:val="0"/>
              <w:spacing w:line="252" w:lineRule="auto"/>
              <w:ind w:firstLineChars="100" w:firstLine="211"/>
              <w:rPr>
                <w:rFonts w:ascii="宋体" w:hAnsi="宋体" w:hint="eastAsia"/>
              </w:rPr>
            </w:pPr>
            <w:r w:rsidRPr="00A47363">
              <w:rPr>
                <w:rFonts w:ascii="宋体" w:hAnsi="宋体" w:hint="eastAsia"/>
                <w:b/>
              </w:rPr>
              <w:t>（二）课题组长有影响力。</w:t>
            </w:r>
            <w:r>
              <w:rPr>
                <w:rFonts w:ascii="宋体" w:hAnsi="宋体" w:hint="eastAsia"/>
              </w:rPr>
              <w:t>本项课题由总校长亲</w:t>
            </w:r>
            <w:r w:rsidR="008C122B">
              <w:rPr>
                <w:rFonts w:ascii="宋体" w:hAnsi="宋体" w:hint="eastAsia"/>
              </w:rPr>
              <w:t>自担纲</w:t>
            </w:r>
            <w:r w:rsidR="00A47363">
              <w:rPr>
                <w:rFonts w:ascii="宋体" w:hAnsi="宋体" w:hint="eastAsia"/>
              </w:rPr>
              <w:t>，省特级教师</w:t>
            </w:r>
            <w:r w:rsidR="008C122B">
              <w:rPr>
                <w:rFonts w:ascii="宋体" w:hAnsi="宋体" w:hint="eastAsia"/>
              </w:rPr>
              <w:t>。作为课题负责人坚持以科研促管理，曾被命名为浙江省科研标兵。</w:t>
            </w:r>
            <w:r w:rsidRPr="00C163A9">
              <w:rPr>
                <w:rFonts w:ascii="宋体" w:hAnsi="宋体" w:hint="eastAsia"/>
              </w:rPr>
              <w:t>先后承担了教育部电教办课题1项、省教学研究课题1项；主持省教育科学重点课题1项，省规划课题1项；参与省市级课题研究4项。参与策划与实践的3项科研成果获省基教成果一等奖，1</w:t>
            </w:r>
            <w:r w:rsidR="008C122B">
              <w:rPr>
                <w:rFonts w:ascii="宋体" w:hAnsi="宋体" w:hint="eastAsia"/>
              </w:rPr>
              <w:t>项获教育部突出成果奖。</w:t>
            </w:r>
            <w:r w:rsidRPr="00C163A9">
              <w:rPr>
                <w:rFonts w:ascii="宋体" w:hAnsi="宋体" w:hint="eastAsia"/>
              </w:rPr>
              <w:t>撰著的《新课程视野中的小学体育教学》</w:t>
            </w:r>
            <w:r w:rsidR="008C122B">
              <w:rPr>
                <w:rFonts w:ascii="宋体" w:hAnsi="宋体" w:hint="eastAsia"/>
              </w:rPr>
              <w:t>、</w:t>
            </w:r>
            <w:r w:rsidRPr="00C163A9">
              <w:rPr>
                <w:rFonts w:ascii="宋体" w:hAnsi="宋体" w:hint="eastAsia"/>
              </w:rPr>
              <w:t>《小学多媒体网络环境教与学》出版</w:t>
            </w:r>
            <w:r w:rsidR="008C122B">
              <w:rPr>
                <w:rFonts w:ascii="宋体" w:hAnsi="宋体" w:hint="eastAsia"/>
              </w:rPr>
              <w:t>并</w:t>
            </w:r>
            <w:r w:rsidRPr="00C163A9">
              <w:rPr>
                <w:rFonts w:ascii="宋体" w:hAnsi="宋体" w:hint="eastAsia"/>
              </w:rPr>
              <w:t>发行。</w:t>
            </w:r>
          </w:p>
          <w:p w:rsidR="004D6027" w:rsidRPr="00A47363" w:rsidRDefault="008C122B" w:rsidP="00A47363">
            <w:pPr>
              <w:adjustRightInd w:val="0"/>
              <w:snapToGrid w:val="0"/>
              <w:spacing w:line="252" w:lineRule="auto"/>
              <w:ind w:firstLineChars="100" w:firstLine="211"/>
              <w:rPr>
                <w:rFonts w:ascii="宋体" w:hAnsi="宋体"/>
              </w:rPr>
            </w:pPr>
            <w:r w:rsidRPr="00A47363">
              <w:rPr>
                <w:rFonts w:ascii="宋体" w:hAnsi="宋体" w:hint="eastAsia"/>
                <w:b/>
              </w:rPr>
              <w:t>（三）</w:t>
            </w:r>
            <w:r w:rsidR="00A47363">
              <w:rPr>
                <w:rFonts w:ascii="宋体" w:hAnsi="宋体" w:hint="eastAsia"/>
                <w:b/>
              </w:rPr>
              <w:t>课题</w:t>
            </w:r>
            <w:r w:rsidRPr="00A47363">
              <w:rPr>
                <w:rFonts w:ascii="宋体" w:hAnsi="宋体" w:hint="eastAsia"/>
                <w:b/>
              </w:rPr>
              <w:t>研究团队有张力</w:t>
            </w:r>
            <w:r>
              <w:rPr>
                <w:rFonts w:ascii="宋体" w:hAnsi="宋体" w:hint="eastAsia"/>
              </w:rPr>
              <w:t>。</w:t>
            </w:r>
            <w:r w:rsidR="003805F2">
              <w:rPr>
                <w:rFonts w:ascii="宋体" w:hAnsi="宋体" w:hint="eastAsia"/>
              </w:rPr>
              <w:t>本课题组成员均</w:t>
            </w:r>
            <w:r>
              <w:rPr>
                <w:rFonts w:ascii="宋体" w:hAnsi="宋体" w:hint="eastAsia"/>
              </w:rPr>
              <w:t>分管学校的科研师训工作</w:t>
            </w:r>
            <w:r w:rsidR="00A47363">
              <w:rPr>
                <w:rFonts w:ascii="宋体" w:hAnsi="宋体" w:hint="eastAsia"/>
              </w:rPr>
              <w:t>，属于内容与专业均对口型。成员</w:t>
            </w:r>
            <w:r w:rsidR="003805F2">
              <w:rPr>
                <w:rFonts w:ascii="宋体" w:hAnsi="宋体" w:hint="eastAsia"/>
              </w:rPr>
              <w:t>具有良好的知识结构、智能结构和研究经</w:t>
            </w:r>
            <w:r w:rsidR="00A47363">
              <w:rPr>
                <w:rFonts w:ascii="宋体" w:hAnsi="宋体" w:hint="eastAsia"/>
              </w:rPr>
              <w:t>验，曾参与过多个市区级立项课题，均在不同级别杂志上发表过论文和论</w:t>
            </w:r>
            <w:r w:rsidR="003805F2">
              <w:rPr>
                <w:rFonts w:ascii="宋体" w:hAnsi="宋体" w:hint="eastAsia"/>
              </w:rPr>
              <w:t>著，理论功底</w:t>
            </w:r>
            <w:r w:rsidR="00A47363">
              <w:rPr>
                <w:rFonts w:ascii="宋体" w:hAnsi="宋体" w:hint="eastAsia"/>
              </w:rPr>
              <w:t>与实践能力均不错</w:t>
            </w:r>
            <w:r w:rsidR="003805F2">
              <w:rPr>
                <w:rFonts w:ascii="宋体" w:hAnsi="宋体" w:hint="eastAsia"/>
              </w:rPr>
              <w:t>。</w:t>
            </w:r>
            <w:r w:rsidR="00A47363">
              <w:rPr>
                <w:rFonts w:ascii="宋体" w:hAnsi="宋体" w:hint="eastAsia"/>
              </w:rPr>
              <w:t>此外还会借力省市教科院所的专家，入校指导为课题过程性研究把脉诊断，确保课题研究顺利开展并达成预期效果</w:t>
            </w:r>
            <w:r w:rsidR="003805F2">
              <w:rPr>
                <w:rFonts w:ascii="宋体" w:hAnsi="宋体" w:hint="eastAsia"/>
              </w:rPr>
              <w:t>。</w:t>
            </w:r>
          </w:p>
          <w:p w:rsidR="00A47363" w:rsidRDefault="00A47363">
            <w:pPr>
              <w:spacing w:line="252" w:lineRule="auto"/>
              <w:ind w:firstLineChars="100" w:firstLine="211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八、课题</w:t>
            </w:r>
            <w:r w:rsidR="003805F2">
              <w:rPr>
                <w:rFonts w:ascii="黑体" w:eastAsia="黑体" w:hAnsi="黑体" w:hint="eastAsia"/>
                <w:b/>
                <w:szCs w:val="21"/>
              </w:rPr>
              <w:t>研究</w:t>
            </w:r>
            <w:r>
              <w:rPr>
                <w:rFonts w:ascii="黑体" w:eastAsia="黑体" w:hAnsi="黑体" w:hint="eastAsia"/>
                <w:b/>
                <w:szCs w:val="21"/>
              </w:rPr>
              <w:t>预期价值</w:t>
            </w:r>
          </w:p>
          <w:p w:rsidR="00A47363" w:rsidRDefault="00A47363">
            <w:pPr>
              <w:spacing w:line="252" w:lineRule="auto"/>
              <w:ind w:firstLineChars="100" w:firstLine="211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（一）课题研究创新点：</w:t>
            </w:r>
          </w:p>
          <w:p w:rsidR="00A47363" w:rsidRPr="00BB1AC4" w:rsidRDefault="00BB1AC4" w:rsidP="00BB1AC4">
            <w:pPr>
              <w:spacing w:line="252" w:lineRule="auto"/>
              <w:ind w:firstLineChars="100" w:firstLine="210"/>
              <w:rPr>
                <w:rFonts w:ascii="宋体" w:hAnsi="宋体" w:hint="eastAsia"/>
              </w:rPr>
            </w:pPr>
            <w:r w:rsidRPr="00BB1AC4">
              <w:rPr>
                <w:rFonts w:ascii="宋体" w:hAnsi="宋体" w:hint="eastAsia"/>
              </w:rPr>
              <w:t>本课题</w:t>
            </w:r>
            <w:r>
              <w:rPr>
                <w:rFonts w:ascii="宋体" w:hAnsi="宋体" w:hint="eastAsia"/>
              </w:rPr>
              <w:t>已经跳出教师培养技术理性的范畴，能从完整人的角度来看待教师专业发展的问题。</w:t>
            </w:r>
            <w:r w:rsidR="00275B92">
              <w:rPr>
                <w:rFonts w:ascii="宋体" w:hAnsi="宋体" w:hint="eastAsia"/>
              </w:rPr>
              <w:t>创新点之一是</w:t>
            </w:r>
            <w:r>
              <w:rPr>
                <w:rFonts w:ascii="宋体" w:hAnsi="宋体" w:hint="eastAsia"/>
              </w:rPr>
              <w:t>教师作为“职业人”，研究时更注重职业精神与情感的培育，解决发展的需求性问题</w:t>
            </w:r>
            <w:r w:rsidR="00275B92">
              <w:rPr>
                <w:rFonts w:ascii="宋体" w:hAnsi="宋体" w:hint="eastAsia"/>
              </w:rPr>
              <w:t>；之二是教师作为“专业人”，研究时更注重多样研修载体的创建，解决发展的层级性问题；之三是教师作为“团队人”，研究时更</w:t>
            </w:r>
            <w:r w:rsidR="00275B92">
              <w:rPr>
                <w:rFonts w:ascii="宋体" w:hAnsi="宋体" w:hint="eastAsia"/>
              </w:rPr>
              <w:lastRenderedPageBreak/>
              <w:t>注重个人与团队的相融并进，解决发展中的合作与竞争问题。</w:t>
            </w:r>
          </w:p>
          <w:p w:rsidR="004D6027" w:rsidRDefault="00275B92">
            <w:pPr>
              <w:spacing w:line="252" w:lineRule="auto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</w:t>
            </w:r>
            <w:r w:rsidR="00655BCD">
              <w:rPr>
                <w:rFonts w:ascii="黑体" w:eastAsia="黑体" w:hAnsi="黑体" w:hint="eastAsia"/>
                <w:b/>
                <w:szCs w:val="21"/>
              </w:rPr>
              <w:t>二</w:t>
            </w:r>
            <w:r>
              <w:rPr>
                <w:rFonts w:ascii="黑体" w:eastAsia="黑体" w:hAnsi="黑体" w:hint="eastAsia"/>
                <w:b/>
                <w:szCs w:val="21"/>
              </w:rPr>
              <w:t>）</w:t>
            </w:r>
            <w:r w:rsidR="00655BCD">
              <w:rPr>
                <w:rFonts w:ascii="黑体" w:eastAsia="黑体" w:hAnsi="黑体" w:hint="eastAsia"/>
                <w:b/>
                <w:szCs w:val="21"/>
              </w:rPr>
              <w:t>预期</w:t>
            </w:r>
            <w:r w:rsidR="003805F2">
              <w:rPr>
                <w:rFonts w:ascii="黑体" w:eastAsia="黑体" w:hAnsi="黑体" w:hint="eastAsia"/>
                <w:b/>
                <w:szCs w:val="21"/>
              </w:rPr>
              <w:t>成果形式</w:t>
            </w:r>
          </w:p>
          <w:p w:rsidR="004D6027" w:rsidRDefault="00655BCD">
            <w:pPr>
              <w:pStyle w:val="a3"/>
              <w:spacing w:beforeAutospacing="0" w:afterAutospacing="0" w:line="252" w:lineRule="auto"/>
              <w:ind w:firstLineChars="100" w:firstLine="210"/>
              <w:jc w:val="both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1.</w:t>
            </w:r>
            <w:r w:rsidR="003805F2">
              <w:rPr>
                <w:rFonts w:hint="eastAsia"/>
                <w:kern w:val="2"/>
                <w:sz w:val="21"/>
              </w:rPr>
              <w:t>课题研究报告。</w:t>
            </w:r>
            <w:r w:rsidR="003805F2"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2.</w:t>
            </w:r>
            <w:r>
              <w:rPr>
                <w:rFonts w:hint="eastAsia"/>
                <w:kern w:val="2"/>
                <w:sz w:val="21"/>
              </w:rPr>
              <w:t>课题</w:t>
            </w:r>
            <w:r w:rsidR="003805F2">
              <w:rPr>
                <w:rFonts w:hint="eastAsia"/>
                <w:kern w:val="2"/>
                <w:sz w:val="21"/>
              </w:rPr>
              <w:t>研究论文。</w:t>
            </w:r>
            <w:r>
              <w:rPr>
                <w:rFonts w:hint="eastAsia"/>
                <w:kern w:val="2"/>
                <w:sz w:val="21"/>
              </w:rPr>
              <w:t>3.</w:t>
            </w:r>
            <w:r>
              <w:rPr>
                <w:rFonts w:hint="eastAsia"/>
                <w:kern w:val="2"/>
                <w:sz w:val="21"/>
              </w:rPr>
              <w:t>教师成长</w:t>
            </w:r>
            <w:r w:rsidR="003805F2">
              <w:rPr>
                <w:rFonts w:hint="eastAsia"/>
                <w:kern w:val="2"/>
                <w:sz w:val="21"/>
              </w:rPr>
              <w:t>典型案例。</w:t>
            </w:r>
          </w:p>
          <w:p w:rsidR="004D6027" w:rsidRDefault="003805F2">
            <w:pPr>
              <w:spacing w:line="252" w:lineRule="auto"/>
              <w:ind w:firstLineChars="100" w:firstLine="211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九、参考文献</w:t>
            </w:r>
          </w:p>
          <w:p w:rsidR="004D6027" w:rsidRDefault="003805F2">
            <w:pPr>
              <w:widowControl/>
              <w:spacing w:line="25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[1]校本课程开发的思想基础一一施L布与斯腾家斯“实践课程模式“思想探析吴刚平外国教育2006.06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[2]</w:t>
            </w:r>
            <w:r>
              <w:rPr>
                <w:rFonts w:ascii="宋体" w:hAnsi="宋体" w:cs="宋体" w:hint="eastAsia"/>
                <w:szCs w:val="21"/>
              </w:rPr>
              <w:t>肖威，王利.蕴纳专业成长的“第五元素”——读《教师专业成长的途径——7位优秀教师的案例》有感.江西教育，2006，9B。</w:t>
            </w:r>
          </w:p>
          <w:p w:rsidR="004D6027" w:rsidRDefault="003805F2">
            <w:pPr>
              <w:widowControl/>
              <w:spacing w:line="25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[3]赵昌木.教师专业发展[M].济南:山东人民出版社,2011.01。</w:t>
            </w:r>
          </w:p>
          <w:p w:rsidR="004D6027" w:rsidRDefault="003805F2">
            <w:pPr>
              <w:widowControl/>
              <w:spacing w:line="252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[4]袁梦.专家型教师成长之路[M],长春:吉林大学出版社,2010.04。</w:t>
            </w:r>
          </w:p>
          <w:p w:rsidR="004D6027" w:rsidRDefault="003805F2">
            <w:pPr>
              <w:spacing w:line="252" w:lineRule="auto"/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[5]陈琴.论教师专业化[J].高等师范教育研究,2002,(6):26。</w:t>
            </w:r>
          </w:p>
        </w:tc>
      </w:tr>
      <w:bookmarkEnd w:id="0"/>
      <w:bookmarkEnd w:id="1"/>
    </w:tbl>
    <w:p w:rsidR="004D6027" w:rsidRDefault="004D6027">
      <w:pPr>
        <w:snapToGrid w:val="0"/>
        <w:jc w:val="left"/>
      </w:pPr>
    </w:p>
    <w:sectPr w:rsidR="004D6027" w:rsidSect="004D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67" w:rsidRDefault="00296767" w:rsidP="001C7ED3">
      <w:r>
        <w:separator/>
      </w:r>
    </w:p>
  </w:endnote>
  <w:endnote w:type="continuationSeparator" w:id="0">
    <w:p w:rsidR="00296767" w:rsidRDefault="00296767" w:rsidP="001C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67" w:rsidRDefault="00296767" w:rsidP="001C7ED3">
      <w:r>
        <w:separator/>
      </w:r>
    </w:p>
  </w:footnote>
  <w:footnote w:type="continuationSeparator" w:id="0">
    <w:p w:rsidR="00296767" w:rsidRDefault="00296767" w:rsidP="001C7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253692"/>
    <w:rsid w:val="000D3417"/>
    <w:rsid w:val="000F69F8"/>
    <w:rsid w:val="001834EE"/>
    <w:rsid w:val="001C7ED3"/>
    <w:rsid w:val="001F4BBF"/>
    <w:rsid w:val="00275B92"/>
    <w:rsid w:val="00296767"/>
    <w:rsid w:val="00327448"/>
    <w:rsid w:val="003805F2"/>
    <w:rsid w:val="004368D7"/>
    <w:rsid w:val="0049244F"/>
    <w:rsid w:val="004C41F0"/>
    <w:rsid w:val="004C64F6"/>
    <w:rsid w:val="004D6027"/>
    <w:rsid w:val="004E4C4D"/>
    <w:rsid w:val="00565A1D"/>
    <w:rsid w:val="005E027E"/>
    <w:rsid w:val="005E6140"/>
    <w:rsid w:val="00655BCD"/>
    <w:rsid w:val="00783CD7"/>
    <w:rsid w:val="00863AAF"/>
    <w:rsid w:val="008C122B"/>
    <w:rsid w:val="008D1FC0"/>
    <w:rsid w:val="00A47363"/>
    <w:rsid w:val="00A84B64"/>
    <w:rsid w:val="00B4045F"/>
    <w:rsid w:val="00B86793"/>
    <w:rsid w:val="00BB1AC4"/>
    <w:rsid w:val="00C030FB"/>
    <w:rsid w:val="00C163A9"/>
    <w:rsid w:val="00C82981"/>
    <w:rsid w:val="00D10B01"/>
    <w:rsid w:val="00D35C85"/>
    <w:rsid w:val="00DB29E2"/>
    <w:rsid w:val="00DC5F87"/>
    <w:rsid w:val="00F176B3"/>
    <w:rsid w:val="00F242F7"/>
    <w:rsid w:val="030F7D82"/>
    <w:rsid w:val="151E0DB0"/>
    <w:rsid w:val="2419183A"/>
    <w:rsid w:val="34BD7CED"/>
    <w:rsid w:val="40992E2B"/>
    <w:rsid w:val="42C2195C"/>
    <w:rsid w:val="4F634B14"/>
    <w:rsid w:val="50253692"/>
    <w:rsid w:val="5B9E1F9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0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4D60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rsid w:val="004D60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4D6027"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rsid w:val="004D6027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1C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7ED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C7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7E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263</TotalTime>
  <Pages>6</Pages>
  <Words>900</Words>
  <Characters>5134</Characters>
  <Application>Microsoft Office Word</Application>
  <DocSecurity>0</DocSecurity>
  <Lines>42</Lines>
  <Paragraphs>12</Paragraphs>
  <ScaleCrop>false</ScaleCrop>
  <Company>china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2018-10-23T10:52:00Z</dcterms:created>
  <dcterms:modified xsi:type="dcterms:W3CDTF">2018-10-23T15:30:00Z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