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西湖区教育系统党员、干部2019年公开承诺登记表</w:t>
      </w:r>
    </w:p>
    <w:tbl>
      <w:tblPr>
        <w:tblStyle w:val="2"/>
        <w:tblW w:w="92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6"/>
        <w:gridCol w:w="717"/>
        <w:gridCol w:w="1427"/>
        <w:gridCol w:w="740"/>
        <w:gridCol w:w="152"/>
        <w:gridCol w:w="568"/>
        <w:gridCol w:w="740"/>
        <w:gridCol w:w="252"/>
        <w:gridCol w:w="416"/>
        <w:gridCol w:w="1407"/>
        <w:gridCol w:w="15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2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郑国花</w:t>
            </w:r>
          </w:p>
        </w:tc>
        <w:tc>
          <w:tcPr>
            <w:tcW w:w="7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女</w:t>
            </w:r>
          </w:p>
        </w:tc>
        <w:tc>
          <w:tcPr>
            <w:tcW w:w="7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</w:t>
            </w:r>
          </w:p>
        </w:tc>
        <w:tc>
          <w:tcPr>
            <w:tcW w:w="140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0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1995.07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43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2018.8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2015.5.28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43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所在党支部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称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杭州市文三教育集团党总支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043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杭州市文三教育集团（总校）语文教师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132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6" w:type="dxa"/>
            <w:gridSpan w:val="10"/>
            <w:tcBorders>
              <w:top w:val="nil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240" w:afterAutospacing="0" w:line="240" w:lineRule="auto"/>
              <w:ind w:left="0" w:left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认真学习、依法执教。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认真组织和参加政治学习和政治活动,自觉遵守法律法规,在教育活动中同党和国家的方针政策保持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致,无违背党和国家方针、政策的言行。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二、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爱岗敬业、公平执教。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热爱工作、尽职尽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责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,注重培养学生良好的思想品德。关心爱护全体学生,尊重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生的人格,平等、公正对待学生。对学生严格要求,耐心教导,不体罚或变相体罚学生,保护学合法权益,促进学生全面、主动、健康发展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40" w:afterAutospacing="0" w:line="240" w:lineRule="auto"/>
              <w:ind w:left="0" w:left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三、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刻苦钻研、严谨治学。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努力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钻研业务,不断学习新知识,探索教育教学规律,改进教育教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方法,提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高教育教学水平。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40" w:afterAutospacing="0" w:line="240" w:lineRule="auto"/>
              <w:ind w:left="0" w:left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四、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联系群众、团结协作。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谦虚谨慎、尊重同志,相互学习、相互帮助,主动沟通听取各方面意见,维护稳定和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谐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的工作局面。关心集体,维护学校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荣誉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和形象,共创文明校风。主动与学生家长联系,积极宣传科学的教育思想和方法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五、廉洁从教,为人师表。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坚守情操,发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扬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奉献精神,自觉抵制社会不良风气影响。不利用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职务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之便谋取私利。模范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遵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守社会公德,衣着整洁得体,语言规范健康,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举止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文明礼貌,严于律己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作风正派,以身作则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2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承诺公开形式</w:t>
            </w: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党员大会公开承诺、校网党务公开栏公示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承诺人签字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郑国花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3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32" w:type="dxa"/>
            <w:gridSpan w:val="11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支部书记签名                 支部盖章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2019年4月</w:t>
            </w:r>
            <w:r>
              <w:rPr>
                <w:rFonts w:hint="eastAsia" w:eastAsia="仿宋_GB2312"/>
                <w:sz w:val="28"/>
                <w:szCs w:val="28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Cs w:val="21"/>
        </w:rPr>
        <w:t>注：本表一式2份，基层党组织审查后留存1份，公示后党员留存1份。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C789"/>
    <w:multiLevelType w:val="singleLevel"/>
    <w:tmpl w:val="4AA2C7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E7F25"/>
    <w:rsid w:val="075E7F25"/>
    <w:rsid w:val="7E12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2019-05-23T07:36:00Z</dcterms:created>
  <dc:creator>我是你的花花呀</dc:creator>
  <cp:lastModifiedBy>我是你的花花呀</cp:lastModifiedBy>
  <dcterms:modified xsi:type="dcterms:W3CDTF">2019-06-04T02:58:09Z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