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
          <w:color w:val="000000"/>
          <w:sz w:val="32"/>
          <w:szCs w:val="32"/>
        </w:rPr>
      </w:pPr>
      <w:r>
        <w:rPr>
          <w:rFonts w:hint="eastAsia" w:ascii="黑体" w:hAnsi="黑体" w:eastAsia="黑体" w:cs="黑体"/>
          <w:color w:val="000000"/>
          <w:sz w:val="44"/>
          <w:szCs w:val="44"/>
        </w:rPr>
        <w:t>202</w:t>
      </w:r>
      <w:r>
        <w:rPr>
          <w:rFonts w:ascii="黑体" w:hAnsi="黑体" w:eastAsia="黑体" w:cs="黑体"/>
          <w:color w:val="000000"/>
          <w:sz w:val="44"/>
          <w:szCs w:val="44"/>
        </w:rPr>
        <w:t>1</w:t>
      </w:r>
      <w:r>
        <w:rPr>
          <w:rFonts w:hint="eastAsia" w:ascii="黑体" w:hAnsi="黑体" w:eastAsia="黑体" w:cs="黑体"/>
          <w:color w:val="000000"/>
          <w:sz w:val="44"/>
          <w:szCs w:val="44"/>
        </w:rPr>
        <w:t>年度述职报告</w:t>
      </w:r>
    </w:p>
    <w:p>
      <w:pPr>
        <w:snapToGrid w:val="0"/>
        <w:spacing w:line="560" w:lineRule="exact"/>
        <w:jc w:val="center"/>
        <w:rPr>
          <w:rFonts w:hint="eastAsia" w:ascii="楷体" w:hAnsi="楷体" w:eastAsia="楷体" w:cs="楷体"/>
          <w:b/>
          <w:color w:val="000000"/>
          <w:sz w:val="32"/>
          <w:szCs w:val="32"/>
        </w:rPr>
      </w:pPr>
      <w:r>
        <w:rPr>
          <w:rFonts w:hint="eastAsia" w:ascii="楷体" w:hAnsi="楷体" w:eastAsia="楷体" w:cs="楷体"/>
          <w:color w:val="000000"/>
          <w:sz w:val="32"/>
          <w:szCs w:val="32"/>
        </w:rPr>
        <w:t>杭州市第十五中学教育集团副总校长    王 宁</w:t>
      </w:r>
    </w:p>
    <w:p>
      <w:pPr>
        <w:snapToGrid w:val="0"/>
        <w:spacing w:line="560" w:lineRule="exact"/>
        <w:jc w:val="center"/>
        <w:rPr>
          <w:rFonts w:hint="eastAsia" w:ascii="楷体" w:hAnsi="楷体" w:eastAsia="楷体" w:cs="楷体"/>
          <w:color w:val="000000"/>
          <w:sz w:val="32"/>
          <w:szCs w:val="32"/>
        </w:rPr>
      </w:pPr>
      <w:r>
        <w:rPr>
          <w:rFonts w:hint="eastAsia" w:ascii="楷体" w:hAnsi="楷体" w:eastAsia="楷体" w:cs="楷体"/>
          <w:color w:val="000000"/>
          <w:sz w:val="32"/>
          <w:szCs w:val="32"/>
        </w:rPr>
        <w:t>2022年5月</w:t>
      </w:r>
    </w:p>
    <w:p>
      <w:pPr>
        <w:spacing w:line="560" w:lineRule="exact"/>
        <w:ind w:firstLine="640" w:firstLineChars="200"/>
        <w:rPr>
          <w:rFonts w:ascii="黑体" w:hAnsi="黑体" w:eastAsia="黑体"/>
          <w:color w:val="000000"/>
          <w:sz w:val="32"/>
          <w:szCs w:val="32"/>
        </w:rPr>
      </w:pP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lang w:eastAsia="zh-CN"/>
        </w:rPr>
        <w:t>时光如歌，悄然流逝，转眼</w:t>
      </w:r>
      <w:r>
        <w:rPr>
          <w:rFonts w:hint="eastAsia" w:ascii="仿宋_GB2312" w:hAnsi="仿宋_GB2312" w:eastAsia="仿宋_GB2312"/>
          <w:sz w:val="32"/>
          <w:szCs w:val="32"/>
        </w:rPr>
        <w:t>202</w:t>
      </w:r>
      <w:r>
        <w:rPr>
          <w:rFonts w:ascii="仿宋_GB2312" w:hAnsi="仿宋_GB2312" w:eastAsia="仿宋_GB2312"/>
          <w:sz w:val="32"/>
          <w:szCs w:val="32"/>
        </w:rPr>
        <w:t>1</w:t>
      </w:r>
      <w:r>
        <w:rPr>
          <w:rFonts w:hint="eastAsia" w:ascii="仿宋_GB2312" w:hAnsi="仿宋_GB2312" w:eastAsia="仿宋_GB2312"/>
          <w:sz w:val="32"/>
          <w:szCs w:val="32"/>
        </w:rPr>
        <w:t>学年</w:t>
      </w:r>
      <w:r>
        <w:rPr>
          <w:rFonts w:hint="eastAsia" w:ascii="仿宋_GB2312" w:hAnsi="仿宋_GB2312" w:eastAsia="仿宋_GB2312"/>
          <w:sz w:val="32"/>
          <w:szCs w:val="32"/>
          <w:lang w:eastAsia="zh-CN"/>
        </w:rPr>
        <w:t>已近尾声。回顾这一学年，</w:t>
      </w:r>
      <w:r>
        <w:rPr>
          <w:rFonts w:hint="eastAsia" w:ascii="仿宋_GB2312" w:hAnsi="仿宋_GB2312" w:eastAsia="仿宋_GB2312"/>
          <w:sz w:val="32"/>
          <w:szCs w:val="32"/>
        </w:rPr>
        <w:t>因工作需要</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本人</w:t>
      </w:r>
      <w:r>
        <w:rPr>
          <w:rFonts w:hint="eastAsia" w:ascii="仿宋_GB2312" w:hAnsi="仿宋_GB2312" w:eastAsia="仿宋_GB2312"/>
          <w:sz w:val="32"/>
          <w:szCs w:val="32"/>
          <w:lang w:eastAsia="zh-CN"/>
        </w:rPr>
        <w:t>克服困难服从学校工作安排，积极</w:t>
      </w:r>
      <w:r>
        <w:rPr>
          <w:rFonts w:hint="eastAsia" w:ascii="仿宋_GB2312" w:hAnsi="仿宋_GB2312" w:eastAsia="仿宋_GB2312"/>
          <w:sz w:val="32"/>
          <w:szCs w:val="32"/>
        </w:rPr>
        <w:t>承担崇德中学八年级（1）班教学任务，</w:t>
      </w:r>
      <w:r>
        <w:rPr>
          <w:rFonts w:hint="eastAsia" w:ascii="仿宋_GB2312" w:hAnsi="仿宋_GB2312" w:eastAsia="仿宋_GB2312"/>
          <w:sz w:val="32"/>
          <w:szCs w:val="32"/>
          <w:lang w:eastAsia="zh-CN"/>
        </w:rPr>
        <w:t>同时</w:t>
      </w:r>
      <w:r>
        <w:rPr>
          <w:rFonts w:hint="eastAsia" w:ascii="仿宋_GB2312" w:hAnsi="仿宋_GB2312" w:eastAsia="仿宋_GB2312"/>
          <w:sz w:val="32"/>
          <w:szCs w:val="32"/>
        </w:rPr>
        <w:t>兼任集团副总校长，</w:t>
      </w:r>
      <w:r>
        <w:rPr>
          <w:rFonts w:hint="eastAsia" w:ascii="仿宋_GB2312" w:hAnsi="仿宋_GB2312" w:eastAsia="仿宋_GB2312"/>
          <w:sz w:val="32"/>
          <w:szCs w:val="32"/>
          <w:lang w:eastAsia="zh-CN"/>
        </w:rPr>
        <w:t>协助总校长</w:t>
      </w:r>
      <w:r>
        <w:rPr>
          <w:rFonts w:hint="eastAsia" w:ascii="仿宋_GB2312" w:hAnsi="仿宋_GB2312" w:eastAsia="仿宋_GB2312"/>
          <w:sz w:val="32"/>
          <w:szCs w:val="32"/>
        </w:rPr>
        <w:t>分管党建、行政、人事、宣传、妇女等工作</w:t>
      </w:r>
      <w:r>
        <w:rPr>
          <w:rFonts w:hint="eastAsia" w:ascii="仿宋_GB2312" w:hAnsi="仿宋_GB2312" w:eastAsia="仿宋_GB2312"/>
          <w:sz w:val="32"/>
          <w:szCs w:val="32"/>
          <w:lang w:eastAsia="zh-CN"/>
        </w:rPr>
        <w:t>，尽可能做好各项工作统筹协调，教学、行政全面兼顾。这一年，虽然没有轰轰烈烈的成绩，却也在一以贯之的务实、努力与进取中增添了几份坚定与从容，沉稳与自信，积极参加杭州市名师班培训学习，承担杭州市历史与社会学科八年级下第三单元教材解读发言，撰写教学论文获区中小幼专题论文二等奖、杭州市学会论文二等奖，指导青年教师撰写研学案例三篇入选杭州市优秀研学案例和成果，积极参加西湖区思政教师宣讲团入校作十九届六中全会精神宣讲，主动报名下沉社区承担防疫志愿者，被党总支推选为区教育系统优秀党员等。同时也竭己所能为学校的内涵提升与可持续发展尽一份绵薄之力，在党总支书记的带领下，在班子成员的通力合作与全体党员、教职工的理解支持下，学校被评为杭州市清廉教育示范校，学校党总支被评为五星级党支部，并在党建创新考核中位列全区第一，清廉教育精品工程获区党建精品案例一等奖，赵卫群书记在全市清廉教育推进会上作经验交流分享等等</w:t>
      </w:r>
      <w:r>
        <w:rPr>
          <w:rFonts w:hint="eastAsia" w:ascii="仿宋_GB2312" w:hAnsi="仿宋_GB2312" w:eastAsia="仿宋_GB2312"/>
          <w:sz w:val="32"/>
          <w:szCs w:val="32"/>
        </w:rPr>
        <w:t>。</w:t>
      </w:r>
    </w:p>
    <w:p>
      <w:pPr>
        <w:spacing w:line="560" w:lineRule="exact"/>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下面我将一年来具体的履职履责情况作详细汇报，接受各位教职工的考评。</w:t>
      </w:r>
    </w:p>
    <w:p>
      <w:pPr>
        <w:numPr>
          <w:ilvl w:val="0"/>
          <w:numId w:val="1"/>
        </w:num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述</w:t>
      </w:r>
      <w:r>
        <w:rPr>
          <w:rFonts w:hint="eastAsia" w:ascii="黑体" w:hAnsi="黑体" w:eastAsia="黑体"/>
          <w:color w:val="000000"/>
          <w:sz w:val="32"/>
          <w:szCs w:val="32"/>
          <w:lang w:val="en-US" w:eastAsia="zh-CN"/>
        </w:rPr>
        <w:t>德</w:t>
      </w:r>
      <w:r>
        <w:rPr>
          <w:rFonts w:ascii="黑体" w:hAnsi="黑体" w:eastAsia="黑体"/>
          <w:color w:val="000000"/>
          <w:sz w:val="32"/>
          <w:szCs w:val="32"/>
        </w:rPr>
        <w:t>情况</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一年来，本人</w:t>
      </w:r>
      <w:r>
        <w:rPr>
          <w:rFonts w:ascii="仿宋_GB2312" w:hAnsi="仿宋_GB2312" w:eastAsia="仿宋_GB2312"/>
          <w:color w:val="000000"/>
          <w:sz w:val="32"/>
          <w:szCs w:val="32"/>
        </w:rPr>
        <w:t>遵守政治品德、职业道德、社会公德和家庭美德</w:t>
      </w:r>
      <w:r>
        <w:rPr>
          <w:rFonts w:hint="eastAsia" w:ascii="仿宋_GB2312" w:hAnsi="仿宋_GB2312" w:eastAsia="仿宋_GB2312"/>
          <w:color w:val="000000"/>
          <w:sz w:val="32"/>
          <w:szCs w:val="32"/>
        </w:rPr>
        <w:t>，严守师德师风，不说有违师德的话，不做有悖师德的事，对学生言传身教，带头签订师德承诺书。作为校级干部，以身作则、身先示范，坚持公平公正办事原则。</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作为党员干部，坚定党的大致方针，认真学习政治理论，不断提升自我政治素养，加强</w:t>
      </w:r>
      <w:r>
        <w:rPr>
          <w:rFonts w:ascii="仿宋_GB2312" w:hAnsi="仿宋_GB2312" w:eastAsia="仿宋_GB2312"/>
          <w:color w:val="000000"/>
          <w:sz w:val="32"/>
          <w:szCs w:val="32"/>
        </w:rPr>
        <w:t>政治忠诚、政治定力、政治担当、政治能力</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政治自律</w:t>
      </w:r>
      <w:r>
        <w:rPr>
          <w:rFonts w:hint="eastAsia" w:ascii="仿宋_GB2312" w:hAnsi="仿宋_GB2312" w:eastAsia="仿宋_GB2312"/>
          <w:color w:val="000000"/>
          <w:sz w:val="32"/>
          <w:szCs w:val="32"/>
        </w:rPr>
        <w:t>等，具体对照以下</w:t>
      </w:r>
      <w:r>
        <w:rPr>
          <w:rFonts w:ascii="仿宋_GB2312" w:hAnsi="仿宋_GB2312" w:eastAsia="仿宋_GB2312"/>
          <w:color w:val="000000"/>
          <w:sz w:val="32"/>
          <w:szCs w:val="32"/>
        </w:rPr>
        <w:t>10方面政治表现负面清单，进行总结剖析。</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一是</w:t>
      </w:r>
      <w:r>
        <w:rPr>
          <w:rFonts w:hint="eastAsia" w:ascii="仿宋_GB2312" w:hAnsi="仿宋_GB2312" w:eastAsia="仿宋_GB2312"/>
          <w:b/>
          <w:bCs/>
          <w:color w:val="000000"/>
          <w:sz w:val="32"/>
          <w:szCs w:val="32"/>
        </w:rPr>
        <w:t>坚守政治定力。</w:t>
      </w:r>
      <w:r>
        <w:rPr>
          <w:rFonts w:hint="eastAsia" w:ascii="仿宋_GB2312" w:hAnsi="仿宋_GB2312" w:eastAsia="仿宋_GB2312"/>
          <w:color w:val="000000"/>
          <w:sz w:val="32"/>
          <w:szCs w:val="32"/>
        </w:rPr>
        <w:t>坚决做到</w:t>
      </w:r>
      <w:r>
        <w:rPr>
          <w:rFonts w:ascii="仿宋_GB2312" w:hAnsi="仿宋_GB2312" w:eastAsia="仿宋_GB2312"/>
          <w:color w:val="000000"/>
          <w:sz w:val="32"/>
          <w:szCs w:val="32"/>
        </w:rPr>
        <w:t>“两个维护”，对习近平总书记重要指示批示和中央重大决策部署</w:t>
      </w:r>
      <w:r>
        <w:rPr>
          <w:rFonts w:hint="eastAsia" w:ascii="仿宋_GB2312" w:hAnsi="仿宋_GB2312" w:eastAsia="仿宋_GB2312"/>
          <w:color w:val="000000"/>
          <w:sz w:val="32"/>
          <w:szCs w:val="32"/>
        </w:rPr>
        <w:t>做到认真学习、及时</w:t>
      </w:r>
      <w:r>
        <w:rPr>
          <w:rFonts w:ascii="仿宋_GB2312" w:hAnsi="仿宋_GB2312" w:eastAsia="仿宋_GB2312"/>
          <w:color w:val="000000"/>
          <w:sz w:val="32"/>
          <w:szCs w:val="32"/>
        </w:rPr>
        <w:t>落实</w:t>
      </w:r>
      <w:r>
        <w:rPr>
          <w:rFonts w:hint="eastAsia" w:ascii="仿宋_GB2312" w:hAnsi="仿宋_GB2312" w:eastAsia="仿宋_GB2312"/>
          <w:color w:val="000000"/>
          <w:sz w:val="32"/>
          <w:szCs w:val="32"/>
        </w:rPr>
        <w:t>、坚决贯彻，从不</w:t>
      </w:r>
      <w:r>
        <w:rPr>
          <w:rFonts w:ascii="仿宋_GB2312" w:hAnsi="仿宋_GB2312" w:eastAsia="仿宋_GB2312"/>
          <w:color w:val="000000"/>
          <w:sz w:val="32"/>
          <w:szCs w:val="32"/>
        </w:rPr>
        <w:t>发表、传播违背中央决定的言论，</w:t>
      </w:r>
      <w:r>
        <w:rPr>
          <w:rFonts w:hint="eastAsia" w:ascii="仿宋_GB2312" w:hAnsi="仿宋_GB2312" w:eastAsia="仿宋_GB2312"/>
          <w:color w:val="000000"/>
          <w:sz w:val="32"/>
          <w:szCs w:val="32"/>
        </w:rPr>
        <w:t>从不</w:t>
      </w:r>
      <w:r>
        <w:rPr>
          <w:rFonts w:ascii="仿宋_GB2312" w:hAnsi="仿宋_GB2312" w:eastAsia="仿宋_GB2312"/>
          <w:color w:val="000000"/>
          <w:sz w:val="32"/>
          <w:szCs w:val="32"/>
        </w:rPr>
        <w:t>妄议中央大政方针</w:t>
      </w:r>
      <w:r>
        <w:rPr>
          <w:rFonts w:hint="eastAsia" w:ascii="仿宋_GB2312" w:hAnsi="仿宋_GB2312" w:eastAsia="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二是</w:t>
      </w:r>
      <w:r>
        <w:rPr>
          <w:rFonts w:hint="eastAsia" w:ascii="仿宋_GB2312" w:hAnsi="仿宋_GB2312" w:eastAsia="仿宋_GB2312"/>
          <w:b/>
          <w:bCs/>
          <w:color w:val="000000"/>
          <w:sz w:val="32"/>
          <w:szCs w:val="32"/>
        </w:rPr>
        <w:t>坚决对党忠诚。</w:t>
      </w:r>
      <w:r>
        <w:rPr>
          <w:rFonts w:hint="eastAsia" w:ascii="仿宋_GB2312" w:hAnsi="仿宋_GB2312" w:eastAsia="仿宋_GB2312"/>
          <w:color w:val="000000"/>
          <w:sz w:val="32"/>
          <w:szCs w:val="32"/>
        </w:rPr>
        <w:t>日常工作和生活中从不</w:t>
      </w:r>
      <w:r>
        <w:rPr>
          <w:rFonts w:ascii="仿宋_GB2312" w:hAnsi="仿宋_GB2312" w:eastAsia="仿宋_GB2312"/>
          <w:color w:val="000000"/>
          <w:sz w:val="32"/>
          <w:szCs w:val="32"/>
        </w:rPr>
        <w:t>搞两面派、做两面人，在信访核查、组织函询中</w:t>
      </w:r>
      <w:r>
        <w:rPr>
          <w:rFonts w:hint="eastAsia" w:ascii="仿宋_GB2312" w:hAnsi="仿宋_GB2312" w:eastAsia="仿宋_GB2312"/>
          <w:color w:val="000000"/>
          <w:sz w:val="32"/>
          <w:szCs w:val="32"/>
        </w:rPr>
        <w:t>均能</w:t>
      </w:r>
      <w:r>
        <w:rPr>
          <w:rFonts w:ascii="仿宋_GB2312" w:hAnsi="仿宋_GB2312" w:eastAsia="仿宋_GB2312"/>
          <w:color w:val="000000"/>
          <w:sz w:val="32"/>
          <w:szCs w:val="32"/>
        </w:rPr>
        <w:t>如实向组织说明情况，</w:t>
      </w:r>
      <w:r>
        <w:rPr>
          <w:rFonts w:hint="eastAsia" w:ascii="仿宋_GB2312" w:hAnsi="仿宋_GB2312" w:eastAsia="仿宋_GB2312"/>
          <w:color w:val="000000"/>
          <w:sz w:val="32"/>
          <w:szCs w:val="32"/>
        </w:rPr>
        <w:t>从不</w:t>
      </w:r>
      <w:r>
        <w:rPr>
          <w:rFonts w:ascii="仿宋_GB2312" w:hAnsi="仿宋_GB2312" w:eastAsia="仿宋_GB2312"/>
          <w:color w:val="000000"/>
          <w:sz w:val="32"/>
          <w:szCs w:val="32"/>
        </w:rPr>
        <w:t>瞒报个人有关事项，对巡视巡察反馈的问题</w:t>
      </w:r>
      <w:r>
        <w:rPr>
          <w:rFonts w:hint="eastAsia" w:ascii="仿宋_GB2312" w:hAnsi="仿宋_GB2312" w:eastAsia="仿宋_GB2312"/>
          <w:color w:val="000000"/>
          <w:sz w:val="32"/>
          <w:szCs w:val="32"/>
        </w:rPr>
        <w:t>做到认真对待、及时</w:t>
      </w:r>
      <w:r>
        <w:rPr>
          <w:rFonts w:ascii="仿宋_GB2312" w:hAnsi="仿宋_GB2312" w:eastAsia="仿宋_GB2312"/>
          <w:color w:val="000000"/>
          <w:sz w:val="32"/>
          <w:szCs w:val="32"/>
        </w:rPr>
        <w:t>整改</w:t>
      </w:r>
      <w:r>
        <w:rPr>
          <w:rFonts w:hint="eastAsia" w:ascii="仿宋_GB2312" w:hAnsi="仿宋_GB2312" w:eastAsia="仿宋_GB2312"/>
          <w:color w:val="000000"/>
          <w:sz w:val="32"/>
          <w:szCs w:val="32"/>
        </w:rPr>
        <w:t>、有效到位。</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三是</w:t>
      </w:r>
      <w:r>
        <w:rPr>
          <w:rFonts w:hint="eastAsia" w:ascii="仿宋_GB2312" w:hAnsi="仿宋_GB2312" w:eastAsia="仿宋_GB2312"/>
          <w:b/>
          <w:bCs/>
          <w:color w:val="000000"/>
          <w:sz w:val="32"/>
          <w:szCs w:val="32"/>
        </w:rPr>
        <w:t>坚信“四个自信”。</w:t>
      </w:r>
      <w:r>
        <w:rPr>
          <w:rFonts w:hint="eastAsia" w:ascii="仿宋_GB2312" w:hAnsi="仿宋_GB2312" w:eastAsia="仿宋_GB2312"/>
          <w:color w:val="000000"/>
          <w:sz w:val="32"/>
          <w:szCs w:val="32"/>
        </w:rPr>
        <w:t>坚持用习近平新时代中国特色社会主义理论武装自己，坚定</w:t>
      </w:r>
      <w:r>
        <w:rPr>
          <w:rFonts w:ascii="仿宋_GB2312" w:hAnsi="仿宋_GB2312" w:eastAsia="仿宋_GB2312"/>
          <w:color w:val="000000"/>
          <w:sz w:val="32"/>
          <w:szCs w:val="32"/>
        </w:rPr>
        <w:t>“四个自信”，</w:t>
      </w:r>
      <w:r>
        <w:rPr>
          <w:rFonts w:hint="eastAsia" w:ascii="仿宋_GB2312" w:hAnsi="仿宋_GB2312" w:eastAsia="仿宋_GB2312"/>
          <w:color w:val="000000"/>
          <w:sz w:val="32"/>
          <w:szCs w:val="32"/>
        </w:rPr>
        <w:t>学习</w:t>
      </w:r>
      <w:r>
        <w:rPr>
          <w:rFonts w:ascii="仿宋_GB2312" w:hAnsi="仿宋_GB2312" w:eastAsia="仿宋_GB2312"/>
          <w:color w:val="000000"/>
          <w:sz w:val="32"/>
          <w:szCs w:val="32"/>
        </w:rPr>
        <w:t>科学理论，</w:t>
      </w:r>
      <w:r>
        <w:rPr>
          <w:rFonts w:hint="eastAsia" w:ascii="仿宋_GB2312" w:hAnsi="仿宋_GB2312" w:eastAsia="仿宋_GB2312"/>
          <w:color w:val="000000"/>
          <w:sz w:val="32"/>
          <w:szCs w:val="32"/>
        </w:rPr>
        <w:t>抵制迷信邪教，坚决做到</w:t>
      </w:r>
      <w:r>
        <w:rPr>
          <w:rFonts w:ascii="仿宋_GB2312" w:hAnsi="仿宋_GB2312" w:eastAsia="仿宋_GB2312"/>
          <w:color w:val="000000"/>
          <w:sz w:val="32"/>
          <w:szCs w:val="32"/>
        </w:rPr>
        <w:t>不信鬼神信马列，不信方术信理想，不敬“大师”敬人民，</w:t>
      </w:r>
      <w:r>
        <w:rPr>
          <w:rFonts w:hint="eastAsia" w:ascii="仿宋_GB2312" w:hAnsi="仿宋_GB2312" w:eastAsia="仿宋_GB2312"/>
          <w:color w:val="000000"/>
          <w:sz w:val="32"/>
          <w:szCs w:val="32"/>
        </w:rPr>
        <w:t>不</w:t>
      </w:r>
      <w:r>
        <w:rPr>
          <w:rFonts w:ascii="仿宋_GB2312" w:hAnsi="仿宋_GB2312" w:eastAsia="仿宋_GB2312"/>
          <w:color w:val="000000"/>
          <w:sz w:val="32"/>
          <w:szCs w:val="32"/>
        </w:rPr>
        <w:t>参加封建迷信活动</w:t>
      </w:r>
      <w:r>
        <w:rPr>
          <w:rFonts w:hint="eastAsia" w:ascii="仿宋_GB2312" w:hAnsi="仿宋_GB2312" w:eastAsia="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四是</w:t>
      </w:r>
      <w:r>
        <w:rPr>
          <w:rFonts w:hint="eastAsia" w:ascii="仿宋_GB2312" w:hAnsi="仿宋_GB2312" w:eastAsia="仿宋_GB2312"/>
          <w:b/>
          <w:bCs/>
          <w:color w:val="000000"/>
          <w:sz w:val="32"/>
          <w:szCs w:val="32"/>
        </w:rPr>
        <w:t>坚定政治担当。</w:t>
      </w:r>
      <w:r>
        <w:rPr>
          <w:rFonts w:hint="eastAsia" w:ascii="仿宋_GB2312" w:hAnsi="仿宋_GB2312" w:eastAsia="仿宋_GB2312"/>
          <w:color w:val="000000"/>
          <w:sz w:val="32"/>
          <w:szCs w:val="32"/>
        </w:rPr>
        <w:t>时刻铭记政治担当是干部所有担当中的第一位，能坚决做到在大是大非面前站稳立场不含糊，</w:t>
      </w:r>
      <w:r>
        <w:rPr>
          <w:rFonts w:ascii="仿宋_GB2312" w:hAnsi="仿宋_GB2312" w:eastAsia="仿宋_GB2312"/>
          <w:color w:val="000000"/>
          <w:sz w:val="32"/>
          <w:szCs w:val="32"/>
        </w:rPr>
        <w:t>对重大政治事件敢亮明态度</w:t>
      </w:r>
      <w:r>
        <w:rPr>
          <w:rFonts w:hint="eastAsia" w:ascii="仿宋_GB2312" w:hAnsi="仿宋_GB2312" w:eastAsia="仿宋_GB2312"/>
          <w:color w:val="000000"/>
          <w:sz w:val="32"/>
          <w:szCs w:val="32"/>
        </w:rPr>
        <w:t>不回避</w:t>
      </w:r>
      <w:r>
        <w:rPr>
          <w:rFonts w:ascii="仿宋_GB2312" w:hAnsi="仿宋_GB2312" w:eastAsia="仿宋_GB2312"/>
          <w:color w:val="000000"/>
          <w:sz w:val="32"/>
          <w:szCs w:val="32"/>
        </w:rPr>
        <w:t>，遇到急难险重任务</w:t>
      </w:r>
      <w:r>
        <w:rPr>
          <w:rFonts w:hint="eastAsia" w:ascii="仿宋_GB2312" w:hAnsi="仿宋_GB2312" w:eastAsia="仿宋_GB2312"/>
          <w:color w:val="000000"/>
          <w:sz w:val="32"/>
          <w:szCs w:val="32"/>
        </w:rPr>
        <w:t>勇于担当不推诿</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面对问题困难不</w:t>
      </w:r>
      <w:r>
        <w:rPr>
          <w:rFonts w:ascii="仿宋_GB2312" w:hAnsi="仿宋_GB2312" w:eastAsia="仿宋_GB2312"/>
          <w:color w:val="000000"/>
          <w:sz w:val="32"/>
          <w:szCs w:val="32"/>
        </w:rPr>
        <w:t>上交矛盾下推责任</w:t>
      </w:r>
      <w:r>
        <w:rPr>
          <w:rFonts w:hint="eastAsia" w:ascii="仿宋_GB2312" w:hAnsi="仿宋_GB2312" w:eastAsia="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五是</w:t>
      </w:r>
      <w:r>
        <w:rPr>
          <w:rFonts w:hint="eastAsia" w:ascii="仿宋_GB2312" w:hAnsi="仿宋_GB2312" w:eastAsia="仿宋_GB2312"/>
          <w:b/>
          <w:bCs/>
          <w:color w:val="000000"/>
          <w:sz w:val="32"/>
          <w:szCs w:val="32"/>
        </w:rPr>
        <w:t>坚持群众路线。</w:t>
      </w:r>
      <w:r>
        <w:rPr>
          <w:rFonts w:hint="eastAsia" w:ascii="仿宋_GB2312" w:hAnsi="仿宋_GB2312" w:eastAsia="仿宋_GB2312"/>
          <w:color w:val="000000"/>
          <w:sz w:val="32"/>
          <w:szCs w:val="32"/>
        </w:rPr>
        <w:t>摆正位置，坚持做好</w:t>
      </w:r>
      <w:r>
        <w:rPr>
          <w:rFonts w:ascii="仿宋_GB2312" w:hAnsi="仿宋_GB2312" w:eastAsia="仿宋_GB2312"/>
          <w:color w:val="000000"/>
          <w:sz w:val="32"/>
          <w:szCs w:val="32"/>
        </w:rPr>
        <w:t>“三服务”</w:t>
      </w:r>
      <w:r>
        <w:rPr>
          <w:rFonts w:hint="eastAsia" w:ascii="仿宋_GB2312" w:hAnsi="仿宋_GB2312" w:eastAsia="仿宋_GB2312"/>
          <w:color w:val="000000"/>
          <w:sz w:val="32"/>
          <w:szCs w:val="32"/>
        </w:rPr>
        <w:t>（为学生服务、为教师服务、为学校发展服务），不</w:t>
      </w:r>
      <w:r>
        <w:rPr>
          <w:rFonts w:ascii="仿宋_GB2312" w:hAnsi="仿宋_GB2312" w:eastAsia="仿宋_GB2312"/>
          <w:color w:val="000000"/>
          <w:sz w:val="32"/>
          <w:szCs w:val="32"/>
        </w:rPr>
        <w:t>走过场，</w:t>
      </w:r>
      <w:r>
        <w:rPr>
          <w:rFonts w:hint="eastAsia" w:ascii="仿宋_GB2312" w:hAnsi="仿宋_GB2312" w:eastAsia="仿宋_GB2312"/>
          <w:color w:val="000000"/>
          <w:sz w:val="32"/>
          <w:szCs w:val="32"/>
        </w:rPr>
        <w:t>不搞</w:t>
      </w:r>
      <w:r>
        <w:rPr>
          <w:rFonts w:ascii="仿宋_GB2312" w:hAnsi="仿宋_GB2312" w:eastAsia="仿宋_GB2312"/>
          <w:color w:val="000000"/>
          <w:sz w:val="32"/>
          <w:szCs w:val="32"/>
        </w:rPr>
        <w:t>形式主义、官僚主义，</w:t>
      </w:r>
      <w:r>
        <w:rPr>
          <w:rFonts w:hint="eastAsia" w:ascii="仿宋_GB2312" w:hAnsi="仿宋_GB2312" w:eastAsia="仿宋_GB2312"/>
          <w:color w:val="000000"/>
          <w:sz w:val="32"/>
          <w:szCs w:val="32"/>
        </w:rPr>
        <w:t>坚持一线教学，通过民主座谈、调查调研了解群众需求，</w:t>
      </w:r>
      <w:r>
        <w:rPr>
          <w:rFonts w:ascii="仿宋_GB2312" w:hAnsi="仿宋_GB2312" w:eastAsia="仿宋_GB2312"/>
          <w:color w:val="000000"/>
          <w:sz w:val="32"/>
          <w:szCs w:val="32"/>
        </w:rPr>
        <w:t>对群众合理诉求</w:t>
      </w:r>
      <w:r>
        <w:rPr>
          <w:rFonts w:hint="eastAsia" w:ascii="仿宋_GB2312" w:hAnsi="仿宋_GB2312" w:eastAsia="仿宋_GB2312"/>
          <w:color w:val="000000"/>
          <w:sz w:val="32"/>
          <w:szCs w:val="32"/>
        </w:rPr>
        <w:t>积极回应</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杜绝</w:t>
      </w:r>
      <w:r>
        <w:rPr>
          <w:rFonts w:ascii="仿宋_GB2312" w:hAnsi="仿宋_GB2312" w:eastAsia="仿宋_GB2312"/>
          <w:color w:val="000000"/>
          <w:sz w:val="32"/>
          <w:szCs w:val="32"/>
        </w:rPr>
        <w:t>不催不办、不推不动</w:t>
      </w:r>
      <w:r>
        <w:rPr>
          <w:rFonts w:hint="eastAsia" w:ascii="仿宋_GB2312" w:hAnsi="仿宋_GB2312" w:eastAsia="仿宋_GB2312"/>
          <w:color w:val="000000"/>
          <w:sz w:val="32"/>
          <w:szCs w:val="32"/>
        </w:rPr>
        <w:t>现象。</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六是</w:t>
      </w:r>
      <w:r>
        <w:rPr>
          <w:rFonts w:hint="eastAsia" w:ascii="仿宋_GB2312" w:hAnsi="仿宋_GB2312" w:eastAsia="仿宋_GB2312"/>
          <w:b/>
          <w:bCs/>
          <w:color w:val="000000"/>
          <w:sz w:val="32"/>
          <w:szCs w:val="32"/>
        </w:rPr>
        <w:t>坚持自我批评。</w:t>
      </w:r>
      <w:r>
        <w:rPr>
          <w:rFonts w:ascii="仿宋_GB2312" w:hAnsi="仿宋_GB2312" w:eastAsia="仿宋_GB2312"/>
          <w:color w:val="000000"/>
          <w:sz w:val="32"/>
          <w:szCs w:val="32"/>
        </w:rPr>
        <w:t>认真参加</w:t>
      </w:r>
      <w:r>
        <w:rPr>
          <w:rFonts w:hint="eastAsia" w:ascii="仿宋_GB2312" w:hAnsi="仿宋_GB2312" w:eastAsia="仿宋_GB2312"/>
          <w:color w:val="000000"/>
          <w:sz w:val="32"/>
          <w:szCs w:val="32"/>
        </w:rPr>
        <w:t>每一次校级班子</w:t>
      </w:r>
      <w:r>
        <w:rPr>
          <w:rFonts w:ascii="仿宋_GB2312" w:hAnsi="仿宋_GB2312" w:eastAsia="仿宋_GB2312"/>
          <w:color w:val="000000"/>
          <w:sz w:val="32"/>
          <w:szCs w:val="32"/>
        </w:rPr>
        <w:t>民主生活会和</w:t>
      </w:r>
      <w:r>
        <w:rPr>
          <w:rFonts w:hint="eastAsia" w:ascii="仿宋_GB2312" w:hAnsi="仿宋_GB2312" w:eastAsia="仿宋_GB2312"/>
          <w:color w:val="000000"/>
          <w:sz w:val="32"/>
          <w:szCs w:val="32"/>
        </w:rPr>
        <w:t>党员</w:t>
      </w:r>
      <w:r>
        <w:rPr>
          <w:rFonts w:ascii="仿宋_GB2312" w:hAnsi="仿宋_GB2312" w:eastAsia="仿宋_GB2312"/>
          <w:color w:val="000000"/>
          <w:sz w:val="32"/>
          <w:szCs w:val="32"/>
        </w:rPr>
        <w:t>组织生活会，严肃开展批评与自我批评，</w:t>
      </w:r>
      <w:r>
        <w:rPr>
          <w:rFonts w:hint="eastAsia" w:ascii="仿宋_GB2312" w:hAnsi="仿宋_GB2312" w:eastAsia="仿宋_GB2312"/>
          <w:color w:val="000000"/>
          <w:sz w:val="32"/>
          <w:szCs w:val="32"/>
        </w:rPr>
        <w:t>敢于承认不足、虚心接纳意见，带头杜绝</w:t>
      </w:r>
      <w:r>
        <w:rPr>
          <w:rFonts w:ascii="仿宋_GB2312" w:hAnsi="仿宋_GB2312" w:eastAsia="仿宋_GB2312"/>
          <w:color w:val="000000"/>
          <w:sz w:val="32"/>
          <w:szCs w:val="32"/>
        </w:rPr>
        <w:t>党内政治生活一团和气、评功摆好、明哲保身</w:t>
      </w:r>
      <w:r>
        <w:rPr>
          <w:rFonts w:hint="eastAsia" w:ascii="仿宋_GB2312" w:hAnsi="仿宋_GB2312" w:eastAsia="仿宋_GB2312"/>
          <w:color w:val="000000"/>
          <w:sz w:val="32"/>
          <w:szCs w:val="32"/>
        </w:rPr>
        <w:t>等不良风气。</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七是</w:t>
      </w:r>
      <w:r>
        <w:rPr>
          <w:rFonts w:hint="eastAsia" w:ascii="仿宋_GB2312" w:hAnsi="仿宋_GB2312" w:eastAsia="仿宋_GB2312"/>
          <w:b/>
          <w:bCs/>
          <w:color w:val="000000"/>
          <w:sz w:val="32"/>
          <w:szCs w:val="32"/>
        </w:rPr>
        <w:t>坚守政治自律。</w:t>
      </w:r>
      <w:r>
        <w:rPr>
          <w:rFonts w:hint="eastAsia" w:ascii="仿宋_GB2312" w:hAnsi="仿宋_GB2312" w:eastAsia="仿宋_GB2312"/>
          <w:color w:val="000000"/>
          <w:sz w:val="32"/>
          <w:szCs w:val="32"/>
        </w:rPr>
        <w:t>严格遵守党纪党规、校纪校规，严格执行</w:t>
      </w:r>
      <w:r>
        <w:rPr>
          <w:rFonts w:ascii="仿宋_GB2312" w:hAnsi="仿宋_GB2312" w:eastAsia="仿宋_GB2312"/>
          <w:color w:val="000000"/>
          <w:sz w:val="32"/>
          <w:szCs w:val="32"/>
        </w:rPr>
        <w:t>请示报告</w:t>
      </w:r>
      <w:r>
        <w:rPr>
          <w:rFonts w:hint="eastAsia" w:ascii="仿宋_GB2312" w:hAnsi="仿宋_GB2312" w:eastAsia="仿宋_GB2312"/>
          <w:color w:val="000000"/>
          <w:sz w:val="32"/>
          <w:szCs w:val="32"/>
        </w:rPr>
        <w:t>制度</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带头遵守隐私出国（境）管理制度，按要求上交个人护照、港澳通行证等。严格遵守</w:t>
      </w:r>
      <w:r>
        <w:rPr>
          <w:rFonts w:ascii="仿宋_GB2312" w:hAnsi="仿宋_GB2312" w:eastAsia="仿宋_GB2312"/>
          <w:color w:val="000000"/>
          <w:sz w:val="32"/>
          <w:szCs w:val="32"/>
        </w:rPr>
        <w:t>干部人事档案</w:t>
      </w:r>
      <w:r>
        <w:rPr>
          <w:rFonts w:hint="eastAsia" w:ascii="仿宋_GB2312" w:hAnsi="仿宋_GB2312" w:eastAsia="仿宋_GB2312"/>
          <w:color w:val="000000"/>
          <w:sz w:val="32"/>
          <w:szCs w:val="32"/>
        </w:rPr>
        <w:t>管理制度，杜绝</w:t>
      </w:r>
      <w:r>
        <w:rPr>
          <w:rFonts w:ascii="仿宋_GB2312" w:hAnsi="仿宋_GB2312" w:eastAsia="仿宋_GB2312"/>
          <w:color w:val="000000"/>
          <w:sz w:val="32"/>
          <w:szCs w:val="32"/>
        </w:rPr>
        <w:t>造假</w:t>
      </w:r>
      <w:r>
        <w:rPr>
          <w:rFonts w:hint="eastAsia" w:ascii="仿宋_GB2312" w:hAnsi="仿宋_GB2312" w:eastAsia="仿宋_GB2312"/>
          <w:color w:val="000000"/>
          <w:sz w:val="32"/>
          <w:szCs w:val="32"/>
        </w:rPr>
        <w:t>。坚决不</w:t>
      </w:r>
      <w:r>
        <w:rPr>
          <w:rFonts w:ascii="仿宋_GB2312" w:hAnsi="仿宋_GB2312" w:eastAsia="仿宋_GB2312"/>
          <w:color w:val="000000"/>
          <w:sz w:val="32"/>
          <w:szCs w:val="32"/>
        </w:rPr>
        <w:t>在企业社团</w:t>
      </w:r>
      <w:r>
        <w:rPr>
          <w:rFonts w:hint="eastAsia" w:ascii="仿宋_GB2312" w:hAnsi="仿宋_GB2312" w:eastAsia="仿宋_GB2312"/>
          <w:color w:val="000000"/>
          <w:sz w:val="32"/>
          <w:szCs w:val="32"/>
        </w:rPr>
        <w:t>、培训机构</w:t>
      </w:r>
      <w:r>
        <w:rPr>
          <w:rFonts w:ascii="仿宋_GB2312" w:hAnsi="仿宋_GB2312" w:eastAsia="仿宋_GB2312"/>
          <w:color w:val="000000"/>
          <w:sz w:val="32"/>
          <w:szCs w:val="32"/>
        </w:rPr>
        <w:t>等兼职取酬</w:t>
      </w:r>
      <w:r>
        <w:rPr>
          <w:rFonts w:hint="eastAsia" w:ascii="仿宋_GB2312" w:hAnsi="仿宋_GB2312" w:eastAsia="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八是</w:t>
      </w:r>
      <w:r>
        <w:rPr>
          <w:rFonts w:hint="eastAsia" w:ascii="仿宋_GB2312" w:hAnsi="仿宋_GB2312" w:eastAsia="仿宋_GB2312"/>
          <w:b/>
          <w:bCs/>
          <w:color w:val="000000"/>
          <w:sz w:val="32"/>
          <w:szCs w:val="32"/>
        </w:rPr>
        <w:t>坚持实事求是。</w:t>
      </w:r>
      <w:r>
        <w:rPr>
          <w:rFonts w:hint="eastAsia" w:ascii="仿宋_GB2312" w:hAnsi="仿宋_GB2312" w:eastAsia="仿宋_GB2312"/>
          <w:color w:val="000000"/>
          <w:sz w:val="32"/>
          <w:szCs w:val="32"/>
        </w:rPr>
        <w:t>坚决不</w:t>
      </w:r>
      <w:r>
        <w:rPr>
          <w:rFonts w:ascii="仿宋_GB2312" w:hAnsi="仿宋_GB2312" w:eastAsia="仿宋_GB2312"/>
          <w:color w:val="000000"/>
          <w:sz w:val="32"/>
          <w:szCs w:val="32"/>
        </w:rPr>
        <w:t>搞小圈子、小团伙，</w:t>
      </w:r>
      <w:r>
        <w:rPr>
          <w:rFonts w:hint="eastAsia" w:ascii="仿宋_GB2312" w:hAnsi="仿宋_GB2312" w:eastAsia="仿宋_GB2312"/>
          <w:color w:val="000000"/>
          <w:sz w:val="32"/>
          <w:szCs w:val="32"/>
        </w:rPr>
        <w:t>不搞</w:t>
      </w:r>
      <w:r>
        <w:rPr>
          <w:rFonts w:ascii="仿宋_GB2312" w:hAnsi="仿宋_GB2312" w:eastAsia="仿宋_GB2312"/>
          <w:color w:val="000000"/>
          <w:sz w:val="32"/>
          <w:szCs w:val="32"/>
        </w:rPr>
        <w:t>自我设计</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任人唯亲、以权谋私，</w:t>
      </w:r>
      <w:r>
        <w:rPr>
          <w:rFonts w:hint="eastAsia" w:ascii="仿宋_GB2312" w:hAnsi="仿宋_GB2312" w:eastAsia="仿宋_GB2312"/>
          <w:color w:val="000000"/>
          <w:sz w:val="32"/>
          <w:szCs w:val="32"/>
        </w:rPr>
        <w:t>坚决不做</w:t>
      </w:r>
      <w:r>
        <w:rPr>
          <w:rFonts w:ascii="仿宋_GB2312" w:hAnsi="仿宋_GB2312" w:eastAsia="仿宋_GB2312"/>
          <w:color w:val="000000"/>
          <w:sz w:val="32"/>
          <w:szCs w:val="32"/>
        </w:rPr>
        <w:t>诬告、制造谣言</w:t>
      </w:r>
      <w:r>
        <w:rPr>
          <w:rFonts w:hint="eastAsia" w:ascii="仿宋_GB2312" w:hAnsi="仿宋_GB2312" w:eastAsia="仿宋_GB2312"/>
          <w:color w:val="000000"/>
          <w:sz w:val="32"/>
          <w:szCs w:val="32"/>
        </w:rPr>
        <w:t>或</w:t>
      </w:r>
      <w:r>
        <w:rPr>
          <w:rFonts w:ascii="仿宋_GB2312" w:hAnsi="仿宋_GB2312" w:eastAsia="仿宋_GB2312"/>
          <w:color w:val="000000"/>
          <w:sz w:val="32"/>
          <w:szCs w:val="32"/>
        </w:rPr>
        <w:t>散布贬损他人不实消息</w:t>
      </w:r>
      <w:r>
        <w:rPr>
          <w:rFonts w:hint="eastAsia" w:ascii="仿宋_GB2312" w:hAnsi="仿宋_GB2312" w:eastAsia="仿宋_GB2312"/>
          <w:color w:val="000000"/>
          <w:sz w:val="32"/>
          <w:szCs w:val="32"/>
        </w:rPr>
        <w:t>的事情。</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九是</w:t>
      </w:r>
      <w:r>
        <w:rPr>
          <w:rFonts w:hint="eastAsia" w:ascii="仿宋_GB2312" w:hAnsi="仿宋_GB2312" w:eastAsia="仿宋_GB2312"/>
          <w:b/>
          <w:bCs/>
          <w:color w:val="000000"/>
          <w:sz w:val="32"/>
          <w:szCs w:val="32"/>
        </w:rPr>
        <w:t>坚定拒腐定力。</w:t>
      </w:r>
      <w:r>
        <w:rPr>
          <w:rFonts w:hint="eastAsia" w:ascii="仿宋_GB2312" w:hAnsi="仿宋_GB2312" w:eastAsia="仿宋_GB2312"/>
          <w:color w:val="000000"/>
          <w:sz w:val="32"/>
          <w:szCs w:val="32"/>
        </w:rPr>
        <w:t>不断提升自我</w:t>
      </w:r>
      <w:r>
        <w:rPr>
          <w:rFonts w:ascii="仿宋_GB2312" w:hAnsi="仿宋_GB2312" w:eastAsia="仿宋_GB2312"/>
          <w:color w:val="000000"/>
          <w:sz w:val="32"/>
          <w:szCs w:val="32"/>
        </w:rPr>
        <w:t>道德</w:t>
      </w:r>
      <w:r>
        <w:rPr>
          <w:rFonts w:hint="eastAsia" w:ascii="仿宋_GB2312" w:hAnsi="仿宋_GB2312" w:eastAsia="仿宋_GB2312"/>
          <w:color w:val="000000"/>
          <w:sz w:val="32"/>
          <w:szCs w:val="32"/>
        </w:rPr>
        <w:t>修养</w:t>
      </w:r>
      <w:r>
        <w:rPr>
          <w:rFonts w:ascii="仿宋_GB2312" w:hAnsi="仿宋_GB2312" w:eastAsia="仿宋_GB2312"/>
          <w:color w:val="000000"/>
          <w:sz w:val="32"/>
          <w:szCs w:val="32"/>
        </w:rPr>
        <w:t>、拒腐定力，注重家庭家教家风，</w:t>
      </w:r>
      <w:r>
        <w:rPr>
          <w:rFonts w:hint="eastAsia" w:ascii="仿宋_GB2312" w:hAnsi="仿宋_GB2312" w:eastAsia="仿宋_GB2312"/>
          <w:color w:val="000000"/>
          <w:sz w:val="32"/>
          <w:szCs w:val="32"/>
        </w:rPr>
        <w:t>严守</w:t>
      </w:r>
      <w:r>
        <w:rPr>
          <w:rFonts w:ascii="仿宋_GB2312" w:hAnsi="仿宋_GB2312" w:eastAsia="仿宋_GB2312"/>
          <w:color w:val="000000"/>
          <w:sz w:val="32"/>
          <w:szCs w:val="32"/>
        </w:rPr>
        <w:t>中央八项规定及其实施细则精神</w:t>
      </w:r>
      <w:r>
        <w:rPr>
          <w:rFonts w:hint="eastAsia" w:ascii="仿宋_GB2312" w:hAnsi="仿宋_GB2312" w:eastAsia="仿宋_GB2312"/>
          <w:color w:val="000000"/>
          <w:sz w:val="32"/>
          <w:szCs w:val="32"/>
        </w:rPr>
        <w:t>。</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十是</w:t>
      </w:r>
      <w:r>
        <w:rPr>
          <w:rFonts w:hint="eastAsia" w:ascii="仿宋_GB2312" w:hAnsi="仿宋_GB2312" w:eastAsia="仿宋_GB2312"/>
          <w:b/>
          <w:bCs/>
          <w:color w:val="000000"/>
          <w:sz w:val="32"/>
          <w:szCs w:val="32"/>
        </w:rPr>
        <w:t>坚提政治素养。</w:t>
      </w:r>
      <w:r>
        <w:rPr>
          <w:rFonts w:hint="eastAsia" w:ascii="仿宋_GB2312" w:hAnsi="仿宋_GB2312" w:eastAsia="仿宋_GB2312"/>
          <w:color w:val="000000"/>
          <w:sz w:val="32"/>
          <w:szCs w:val="32"/>
        </w:rPr>
        <w:t>坚决不做</w:t>
      </w:r>
      <w:r>
        <w:rPr>
          <w:rFonts w:ascii="仿宋_GB2312" w:hAnsi="仿宋_GB2312" w:eastAsia="仿宋_GB2312"/>
          <w:color w:val="000000"/>
          <w:sz w:val="32"/>
          <w:szCs w:val="32"/>
        </w:rPr>
        <w:t>不符合领导干部政治素质要求的</w:t>
      </w:r>
      <w:r>
        <w:rPr>
          <w:rFonts w:hint="eastAsia" w:ascii="仿宋_GB2312" w:hAnsi="仿宋_GB2312" w:eastAsia="仿宋_GB2312"/>
          <w:color w:val="000000"/>
          <w:sz w:val="32"/>
          <w:szCs w:val="32"/>
        </w:rPr>
        <w:t>事</w:t>
      </w:r>
      <w:r>
        <w:rPr>
          <w:rFonts w:ascii="仿宋_GB2312" w:hAnsi="仿宋_GB2312" w:eastAsia="仿宋_GB2312"/>
          <w:color w:val="000000"/>
          <w:sz w:val="32"/>
          <w:szCs w:val="32"/>
        </w:rPr>
        <w:t>。</w:t>
      </w:r>
    </w:p>
    <w:p>
      <w:pPr>
        <w:spacing w:line="560" w:lineRule="exact"/>
        <w:ind w:firstLine="640" w:firstLineChars="200"/>
        <w:rPr>
          <w:rFonts w:eastAsia="黑体"/>
          <w:color w:val="000000"/>
          <w:sz w:val="32"/>
          <w:szCs w:val="32"/>
        </w:rPr>
      </w:pPr>
      <w:bookmarkStart w:id="0" w:name="_GoBack"/>
      <w:bookmarkEnd w:id="0"/>
      <w:r>
        <w:rPr>
          <w:rFonts w:hint="eastAsia" w:ascii="黑体" w:hAnsi="黑体" w:eastAsia="黑体"/>
          <w:color w:val="000000"/>
          <w:sz w:val="32"/>
          <w:szCs w:val="32"/>
        </w:rPr>
        <w:t>二</w:t>
      </w:r>
      <w:r>
        <w:rPr>
          <w:rFonts w:ascii="黑体" w:hAnsi="黑体" w:eastAsia="黑体"/>
          <w:color w:val="000000"/>
          <w:sz w:val="32"/>
          <w:szCs w:val="32"/>
        </w:rPr>
        <w:t>、述</w:t>
      </w:r>
      <w:r>
        <w:rPr>
          <w:rFonts w:hint="eastAsia" w:ascii="黑体" w:hAnsi="黑体" w:eastAsia="黑体"/>
          <w:color w:val="000000"/>
          <w:sz w:val="32"/>
          <w:szCs w:val="32"/>
          <w:lang w:val="en-US" w:eastAsia="zh-CN"/>
        </w:rPr>
        <w:t>责</w:t>
      </w:r>
      <w:r>
        <w:rPr>
          <w:rFonts w:ascii="黑体" w:hAnsi="黑体" w:eastAsia="黑体"/>
          <w:color w:val="000000"/>
          <w:sz w:val="32"/>
          <w:szCs w:val="32"/>
        </w:rPr>
        <w:t>情况</w:t>
      </w:r>
    </w:p>
    <w:p>
      <w:pPr>
        <w:spacing w:line="560" w:lineRule="exact"/>
        <w:ind w:firstLine="643" w:firstLineChars="200"/>
        <w:rPr>
          <w:rFonts w:ascii="仿宋_GB2312" w:hAnsi="仿宋_GB2312" w:eastAsia="仿宋_GB2312"/>
          <w:color w:val="000000"/>
          <w:sz w:val="32"/>
          <w:szCs w:val="32"/>
        </w:rPr>
      </w:pPr>
      <w:r>
        <w:rPr>
          <w:rFonts w:hint="eastAsia" w:ascii="楷体" w:hAnsi="楷体" w:eastAsia="楷体" w:cs="楷体"/>
          <w:b/>
          <w:bCs/>
          <w:color w:val="000000"/>
          <w:sz w:val="32"/>
          <w:szCs w:val="32"/>
        </w:rPr>
        <w:t>1.加强学习，不断提高政治思想觉悟与水平。</w:t>
      </w:r>
      <w:r>
        <w:rPr>
          <w:rFonts w:hint="eastAsia" w:ascii="仿宋_GB2312" w:hAnsi="仿宋_GB2312" w:eastAsia="仿宋_GB2312"/>
          <w:color w:val="000000"/>
          <w:sz w:val="32"/>
          <w:szCs w:val="32"/>
        </w:rPr>
        <w:t>作为一名党员，尤其分管学校党建工作，我以身作则，坚持</w:t>
      </w:r>
      <w:r>
        <w:rPr>
          <w:rFonts w:ascii="仿宋_GB2312" w:hAnsi="仿宋_GB2312" w:eastAsia="仿宋_GB2312"/>
          <w:color w:val="000000"/>
          <w:sz w:val="32"/>
          <w:szCs w:val="32"/>
        </w:rPr>
        <w:t>把学习作为改造自己、提升自我的首要任务，不断增强党性修养</w:t>
      </w:r>
      <w:r>
        <w:rPr>
          <w:rFonts w:hint="eastAsia" w:ascii="仿宋_GB2312" w:hAnsi="仿宋_GB2312" w:eastAsia="仿宋_GB2312"/>
          <w:color w:val="000000"/>
          <w:sz w:val="32"/>
          <w:szCs w:val="32"/>
        </w:rPr>
        <w:t>、政治素养</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一年来，本人通过每月中心组理论学习、党员主题固定党日学习、微型党课、春训冬训，每两周一次的教工政治学习、师德培训等</w:t>
      </w:r>
      <w:r>
        <w:rPr>
          <w:rFonts w:ascii="仿宋_GB2312" w:hAnsi="仿宋_GB2312" w:eastAsia="仿宋_GB2312"/>
          <w:color w:val="000000"/>
          <w:sz w:val="32"/>
          <w:szCs w:val="32"/>
        </w:rPr>
        <w:t>深入学习贯彻习近平新时代中国特色社会主义思想和习近平总书记重要指示批示，学习贯彻党的十九届五中</w:t>
      </w:r>
      <w:r>
        <w:rPr>
          <w:rFonts w:hint="eastAsia" w:ascii="仿宋_GB2312" w:hAnsi="仿宋_GB2312" w:eastAsia="仿宋_GB2312"/>
          <w:color w:val="000000"/>
          <w:sz w:val="32"/>
          <w:szCs w:val="32"/>
          <w:lang w:eastAsia="zh-CN"/>
        </w:rPr>
        <w:t>、六中</w:t>
      </w:r>
      <w:r>
        <w:rPr>
          <w:rFonts w:ascii="仿宋_GB2312" w:hAnsi="仿宋_GB2312" w:eastAsia="仿宋_GB2312"/>
          <w:color w:val="000000"/>
          <w:sz w:val="32"/>
          <w:szCs w:val="32"/>
        </w:rPr>
        <w:t>全会和省、市、区委全会精神，学习贯彻中共中央、国务院、教育部等出台的教育改革文件，坚决拥护党</w:t>
      </w:r>
      <w:r>
        <w:rPr>
          <w:rFonts w:hint="eastAsia" w:ascii="仿宋_GB2312" w:hAnsi="仿宋_GB2312" w:eastAsia="仿宋_GB2312"/>
          <w:color w:val="000000"/>
          <w:sz w:val="32"/>
          <w:szCs w:val="32"/>
        </w:rPr>
        <w:t>和</w:t>
      </w:r>
      <w:r>
        <w:rPr>
          <w:rFonts w:ascii="仿宋_GB2312" w:hAnsi="仿宋_GB2312" w:eastAsia="仿宋_GB2312"/>
          <w:color w:val="000000"/>
          <w:sz w:val="32"/>
          <w:szCs w:val="32"/>
        </w:rPr>
        <w:t>国家的各项路线方针政策、最新理论成果，严守政治纪律和政治规矩，完善和落实民主集中制各项制度</w:t>
      </w:r>
      <w:r>
        <w:rPr>
          <w:rFonts w:hint="eastAsia" w:ascii="仿宋_GB2312" w:hAnsi="仿宋_GB2312" w:eastAsia="仿宋_GB2312"/>
          <w:color w:val="000000"/>
          <w:sz w:val="32"/>
          <w:szCs w:val="32"/>
          <w:lang w:eastAsia="zh-CN"/>
        </w:rPr>
        <w:t>。组织开展形式多样的“党史”主题教育学习，带头上党课，</w:t>
      </w:r>
      <w:r>
        <w:rPr>
          <w:rFonts w:ascii="仿宋_GB2312" w:hAnsi="仿宋_GB2312" w:eastAsia="仿宋_GB2312"/>
          <w:color w:val="000000"/>
          <w:sz w:val="32"/>
          <w:szCs w:val="32"/>
        </w:rPr>
        <w:t>巩固提升</w:t>
      </w:r>
      <w:r>
        <w:rPr>
          <w:rFonts w:hint="eastAsia" w:ascii="仿宋_GB2312" w:hAnsi="仿宋_GB2312" w:eastAsia="仿宋_GB2312"/>
          <w:color w:val="000000"/>
          <w:sz w:val="32"/>
          <w:szCs w:val="32"/>
        </w:rPr>
        <w:t>党史</w:t>
      </w:r>
      <w:r>
        <w:rPr>
          <w:rFonts w:ascii="仿宋_GB2312" w:hAnsi="仿宋_GB2312" w:eastAsia="仿宋_GB2312"/>
          <w:color w:val="000000"/>
          <w:sz w:val="32"/>
          <w:szCs w:val="32"/>
        </w:rPr>
        <w:t>主题教育活动成果，牢固树立“四个意识”，坚定“四个自信”，做到“两个维护”</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自觉用政治理论武装头脑、指导实践、推动工作，做到内化于心、外化于行</w:t>
      </w:r>
      <w:r>
        <w:rPr>
          <w:rFonts w:hint="eastAsia" w:ascii="仿宋_GB2312" w:hAnsi="仿宋_GB2312" w:eastAsia="仿宋_GB2312"/>
          <w:color w:val="000000"/>
          <w:sz w:val="32"/>
          <w:szCs w:val="32"/>
        </w:rPr>
        <w:t>，</w:t>
      </w:r>
      <w:r>
        <w:rPr>
          <w:rFonts w:ascii="仿宋_GB2312" w:hAnsi="仿宋_GB2312" w:eastAsia="仿宋_GB2312"/>
          <w:color w:val="000000"/>
          <w:sz w:val="32"/>
          <w:szCs w:val="32"/>
        </w:rPr>
        <w:t>努力</w:t>
      </w:r>
      <w:r>
        <w:rPr>
          <w:rFonts w:hint="eastAsia" w:ascii="仿宋_GB2312" w:hAnsi="仿宋_GB2312" w:eastAsia="仿宋_GB2312"/>
          <w:color w:val="000000"/>
          <w:sz w:val="32"/>
          <w:szCs w:val="32"/>
        </w:rPr>
        <w:t>掌握</w:t>
      </w:r>
      <w:r>
        <w:rPr>
          <w:rFonts w:ascii="仿宋_GB2312" w:hAnsi="仿宋_GB2312" w:eastAsia="仿宋_GB2312"/>
          <w:color w:val="000000"/>
          <w:sz w:val="32"/>
          <w:szCs w:val="32"/>
        </w:rPr>
        <w:t>干事创业、推动</w:t>
      </w:r>
      <w:r>
        <w:rPr>
          <w:rFonts w:hint="eastAsia" w:ascii="仿宋_GB2312" w:hAnsi="仿宋_GB2312" w:eastAsia="仿宋_GB2312"/>
          <w:color w:val="000000"/>
          <w:sz w:val="32"/>
          <w:szCs w:val="32"/>
        </w:rPr>
        <w:t>工作</w:t>
      </w:r>
      <w:r>
        <w:rPr>
          <w:rFonts w:ascii="仿宋_GB2312" w:hAnsi="仿宋_GB2312" w:eastAsia="仿宋_GB2312"/>
          <w:color w:val="000000"/>
          <w:sz w:val="32"/>
          <w:szCs w:val="32"/>
        </w:rPr>
        <w:t>发展所需的新思想、新知识、新本领，切实增强驾驭工作的能力和水平</w:t>
      </w:r>
      <w:r>
        <w:rPr>
          <w:rFonts w:hint="eastAsia" w:ascii="仿宋_GB2312" w:hAnsi="仿宋_GB2312" w:eastAsia="仿宋_GB2312"/>
          <w:color w:val="000000"/>
          <w:sz w:val="32"/>
          <w:szCs w:val="32"/>
        </w:rPr>
        <w:t>。</w:t>
      </w:r>
    </w:p>
    <w:p>
      <w:pPr>
        <w:numPr>
          <w:ilvl w:val="0"/>
          <w:numId w:val="0"/>
        </w:numPr>
        <w:spacing w:line="560" w:lineRule="exact"/>
        <w:ind w:firstLine="643" w:firstLineChars="200"/>
        <w:rPr>
          <w:rFonts w:hint="eastAsia" w:ascii="仿宋_GB2312" w:hAnsi="仿宋_GB2312" w:eastAsia="仿宋_GB2312"/>
          <w:color w:val="000000"/>
          <w:sz w:val="32"/>
          <w:szCs w:val="32"/>
        </w:rPr>
      </w:pPr>
      <w:r>
        <w:rPr>
          <w:rFonts w:hint="eastAsia" w:ascii="楷体" w:hAnsi="楷体" w:eastAsia="楷体" w:cs="楷体"/>
          <w:b/>
          <w:bCs/>
          <w:color w:val="000000"/>
          <w:sz w:val="32"/>
          <w:szCs w:val="32"/>
          <w:lang w:val="en-US" w:eastAsia="zh-CN"/>
        </w:rPr>
        <w:t>2.</w:t>
      </w:r>
      <w:r>
        <w:rPr>
          <w:rFonts w:hint="eastAsia" w:ascii="楷体" w:hAnsi="楷体" w:eastAsia="楷体" w:cs="楷体"/>
          <w:b/>
          <w:bCs/>
          <w:color w:val="000000"/>
          <w:sz w:val="32"/>
          <w:szCs w:val="32"/>
        </w:rPr>
        <w:t>立足岗位，不断加强党务管理能力与水平。</w:t>
      </w:r>
      <w:r>
        <w:rPr>
          <w:rFonts w:hint="eastAsia" w:ascii="仿宋_GB2312" w:hAnsi="仿宋_GB2312" w:eastAsia="仿宋_GB2312"/>
          <w:color w:val="000000"/>
          <w:sz w:val="32"/>
          <w:szCs w:val="32"/>
        </w:rPr>
        <w:t>作为分管党建工作的副校长，积极配合党总支书记开展各项党建工作。主动贯彻新时代党的建设总要求和新时代党的组织路线，履行全面从严治党主体责任和“一岗双责”。继续深入推进党总支领导下的校长负责制试点实践，不断推进并完善重大事项议事规则、三重一大议事制度、重大事项报告制度等，推进科学民主决策，进一步凸显并发挥党总支对学校教育教学等全面工作的引领作用。认真做好全国党员信息管理和西湖先锋等两个党建平台的管理与信息维护。</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精心组织“三会一课”、主题党日活动</w:t>
      </w:r>
      <w:r>
        <w:rPr>
          <w:rFonts w:hint="eastAsia" w:ascii="仿宋_GB2312" w:hAnsi="仿宋_GB2312" w:eastAsia="仿宋_GB2312"/>
          <w:color w:val="000000"/>
          <w:sz w:val="32"/>
          <w:szCs w:val="32"/>
          <w:lang w:eastAsia="zh-CN"/>
        </w:rPr>
        <w:t>、教工政治学习</w:t>
      </w:r>
      <w:r>
        <w:rPr>
          <w:rFonts w:hint="eastAsia" w:ascii="仿宋_GB2312" w:hAnsi="仿宋_GB2312" w:eastAsia="仿宋_GB2312"/>
          <w:color w:val="000000"/>
          <w:sz w:val="32"/>
          <w:szCs w:val="32"/>
        </w:rPr>
        <w:t>等工作，不折不扣完成各项工作与任务</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深入开展党史教育，讲好党的故事，传承革命精神，推动党员干部和全体教师进一步提高政治站位。</w:t>
      </w:r>
      <w:r>
        <w:rPr>
          <w:rFonts w:hint="eastAsia" w:eastAsia="仿宋_GB2312" w:cs="Times New Roman"/>
          <w:b w:val="0"/>
          <w:bCs/>
          <w:sz w:val="32"/>
          <w:szCs w:val="32"/>
          <w:lang w:val="en-US" w:eastAsia="zh-CN"/>
        </w:rPr>
        <w:t>3月份以来，紧紧围绕“学党史、悟思想、办实事、开新局”的总体要求，坚持“支部书记引领学、党员干部示范学、青年教师定期学”等，自上而下、层层推进，不断</w:t>
      </w:r>
      <w:r>
        <w:rPr>
          <w:rFonts w:ascii="Times New Roman" w:hAnsi="Times New Roman" w:eastAsia="仿宋_GB2312" w:cs="Times New Roman"/>
          <w:sz w:val="32"/>
          <w:szCs w:val="32"/>
        </w:rPr>
        <w:t>丰富学习形式，创新学习载体</w:t>
      </w:r>
      <w:r>
        <w:rPr>
          <w:rFonts w:hint="eastAsia" w:eastAsia="仿宋_GB2312" w:cs="Times New Roman"/>
          <w:sz w:val="32"/>
          <w:szCs w:val="32"/>
          <w:lang w:eastAsia="zh-CN"/>
        </w:rPr>
        <w:t>，</w:t>
      </w:r>
      <w:r>
        <w:rPr>
          <w:rFonts w:hint="eastAsia" w:eastAsia="仿宋_GB2312" w:cs="Times New Roman"/>
          <w:b w:val="0"/>
          <w:bCs/>
          <w:sz w:val="32"/>
          <w:szCs w:val="32"/>
          <w:lang w:val="en-US" w:eastAsia="zh-CN"/>
        </w:rPr>
        <w:t>将党史学习教育纳入日常学习与教育教学之中，真正做到“学史明理、学史增信、学史崇德、学史力行”。</w:t>
      </w:r>
      <w:r>
        <w:rPr>
          <w:rFonts w:hint="eastAsia" w:ascii="Times New Roman" w:hAnsi="Times New Roman" w:eastAsia="仿宋_GB2312" w:cs="Times New Roman"/>
          <w:sz w:val="32"/>
          <w:szCs w:val="32"/>
          <w:lang w:val="en-US" w:eastAsia="zh-CN"/>
        </w:rPr>
        <w:t>校级班子以问题为导向，充分调研，结合分管工作认真撰写调研考察报告，</w:t>
      </w:r>
      <w:r>
        <w:rPr>
          <w:rFonts w:hint="eastAsia" w:eastAsia="仿宋_GB2312" w:cs="Times New Roman"/>
          <w:sz w:val="32"/>
          <w:szCs w:val="32"/>
          <w:lang w:val="en-US" w:eastAsia="zh-CN"/>
        </w:rPr>
        <w:t>确定个人“实事项目”并加以落实；</w:t>
      </w:r>
      <w:r>
        <w:rPr>
          <w:rFonts w:hint="eastAsia" w:eastAsia="仿宋_GB2312" w:cs="Times New Roman"/>
          <w:b w:val="0"/>
          <w:bCs/>
          <w:sz w:val="32"/>
          <w:szCs w:val="32"/>
          <w:lang w:val="en-US" w:eastAsia="zh-CN"/>
        </w:rPr>
        <w:t>理论中心组读原著、悟原理，运用“习近平科学思维在浙江”开展头脑风暴，面对“双减”来袭研政策、寻对策，围绕“提智强校”谋发展、破难题；</w:t>
      </w:r>
      <w:r>
        <w:rPr>
          <w:rFonts w:hint="eastAsia" w:ascii="仿宋_GB2312" w:hAnsi="仿宋_GB2312" w:eastAsia="仿宋_GB2312"/>
          <w:color w:val="000000"/>
          <w:sz w:val="32"/>
          <w:szCs w:val="32"/>
        </w:rPr>
        <w:t>组织全体党员、党小组开展“一件实事”、认领微心愿</w:t>
      </w:r>
      <w:r>
        <w:rPr>
          <w:rFonts w:hint="eastAsia" w:ascii="仿宋_GB2312" w:hAnsi="仿宋_GB2312" w:eastAsia="仿宋_GB2312"/>
          <w:color w:val="000000"/>
          <w:sz w:val="32"/>
          <w:szCs w:val="32"/>
          <w:lang w:eastAsia="zh-CN"/>
        </w:rPr>
        <w:t>、洁美校园</w:t>
      </w:r>
      <w:r>
        <w:rPr>
          <w:rFonts w:hint="eastAsia" w:ascii="仿宋_GB2312" w:hAnsi="仿宋_GB2312" w:eastAsia="仿宋_GB2312"/>
          <w:color w:val="000000"/>
          <w:sz w:val="32"/>
          <w:szCs w:val="32"/>
        </w:rPr>
        <w:t>等活动</w:t>
      </w:r>
      <w:r>
        <w:rPr>
          <w:rFonts w:hint="eastAsia" w:eastAsia="仿宋_GB2312" w:cs="Times New Roman"/>
          <w:b w:val="0"/>
          <w:bCs/>
          <w:sz w:val="32"/>
          <w:szCs w:val="32"/>
          <w:lang w:val="en-US" w:eastAsia="zh-CN"/>
        </w:rPr>
        <w:t>。</w:t>
      </w:r>
      <w:r>
        <w:rPr>
          <w:rFonts w:hint="eastAsia" w:ascii="仿宋_GB2312" w:hAnsi="仿宋_GB2312" w:eastAsia="仿宋_GB2312"/>
          <w:color w:val="000000"/>
          <w:sz w:val="32"/>
          <w:szCs w:val="32"/>
          <w:lang w:eastAsia="zh-CN"/>
        </w:rPr>
        <w:t>持续推进教工大会</w:t>
      </w:r>
      <w:r>
        <w:rPr>
          <w:rFonts w:hint="eastAsia" w:ascii="仿宋_GB2312" w:hAnsi="仿宋_GB2312" w:eastAsia="仿宋_GB2312"/>
          <w:color w:val="000000"/>
          <w:sz w:val="32"/>
          <w:szCs w:val="32"/>
        </w:rPr>
        <w:t>“阳光微讲堂”，分享教育教学故事，积极弘扬正能量。</w:t>
      </w:r>
    </w:p>
    <w:p>
      <w:pPr>
        <w:spacing w:line="560" w:lineRule="exact"/>
        <w:ind w:firstLine="640" w:firstLineChars="200"/>
        <w:rPr>
          <w:rFonts w:hint="eastAsia" w:eastAsia="仿宋_GB2312" w:cs="Times New Roman"/>
          <w:b w:val="0"/>
          <w:bCs/>
          <w:sz w:val="32"/>
          <w:szCs w:val="32"/>
          <w:lang w:val="en-US" w:eastAsia="zh-CN"/>
        </w:rPr>
      </w:pPr>
      <w:r>
        <w:rPr>
          <w:rFonts w:hint="eastAsia" w:eastAsia="仿宋_GB2312" w:cs="Times New Roman"/>
          <w:b w:val="0"/>
          <w:bCs/>
          <w:sz w:val="32"/>
          <w:szCs w:val="32"/>
          <w:lang w:val="en-US" w:eastAsia="zh-CN"/>
        </w:rPr>
        <w:t>深入推进党员队伍建设，实施“五微·五力”工程，要求每位党员亮身份、树标杆，立足“党小组、年级组、教研组、备课组、班级团队”等五个责任区，力争“学习力、执行力、专业力、创新力、服务力”五大先锋岗，</w:t>
      </w:r>
      <w:r>
        <w:rPr>
          <w:rFonts w:hint="eastAsia" w:eastAsia="仿宋_GB2312" w:cs="Times New Roman"/>
          <w:sz w:val="32"/>
          <w:szCs w:val="32"/>
          <w:lang w:val="en-US" w:eastAsia="zh-CN"/>
        </w:rPr>
        <w:t>充分凸显“一名党员一面旗帜，一个小组一座堡垒”。</w:t>
      </w:r>
      <w:r>
        <w:rPr>
          <w:rFonts w:hint="eastAsia" w:eastAsia="仿宋_GB2312" w:cs="Times New Roman"/>
          <w:b w:val="0"/>
          <w:bCs/>
          <w:sz w:val="32"/>
          <w:szCs w:val="32"/>
          <w:lang w:val="en-US" w:eastAsia="zh-CN"/>
        </w:rPr>
        <w:t>继续深入推进“党建+团建”精品工程建设，结合建团百年，组织开展“青春红五月 逐梦新时代”系列活动，如组织青年党团员教师带领学生团员、入团积极分子和优秀学生代表参观杭州市青年团员运动历史博物馆；组织党团员教师、学生观看习近平总书记关于青年共青团成立100周年讲话；</w:t>
      </w:r>
      <w:r>
        <w:rPr>
          <w:rFonts w:hint="eastAsia" w:ascii="Times New Roman" w:hAnsi="Times New Roman" w:eastAsia="仿宋_GB2312" w:cs="Times New Roman"/>
          <w:sz w:val="32"/>
          <w:szCs w:val="32"/>
          <w:lang w:val="en-US" w:eastAsia="zh-CN"/>
        </w:rPr>
        <w:t>开展</w:t>
      </w:r>
      <w:r>
        <w:rPr>
          <w:rFonts w:hint="eastAsia" w:eastAsia="仿宋_GB2312" w:cs="Times New Roman"/>
          <w:sz w:val="32"/>
          <w:szCs w:val="32"/>
          <w:lang w:val="en-US" w:eastAsia="zh-CN"/>
        </w:rPr>
        <w:t>学雷锋、迎亚运等党团员携手</w:t>
      </w:r>
      <w:r>
        <w:rPr>
          <w:rFonts w:hint="eastAsia" w:ascii="Times New Roman" w:hAnsi="Times New Roman" w:eastAsia="仿宋_GB2312" w:cs="Times New Roman"/>
          <w:sz w:val="32"/>
          <w:szCs w:val="32"/>
          <w:lang w:val="en-US" w:eastAsia="zh-CN"/>
        </w:rPr>
        <w:t>志愿服务活动</w:t>
      </w:r>
      <w:r>
        <w:rPr>
          <w:rFonts w:hint="eastAsia" w:eastAsia="仿宋_GB2312" w:cs="Times New Roman"/>
          <w:sz w:val="32"/>
          <w:szCs w:val="32"/>
          <w:lang w:val="en-US" w:eastAsia="zh-CN"/>
        </w:rPr>
        <w:t>；</w:t>
      </w:r>
      <w:r>
        <w:rPr>
          <w:rFonts w:hint="eastAsia" w:eastAsia="仿宋_GB2312" w:cs="Times New Roman"/>
          <w:b w:val="0"/>
          <w:bCs/>
          <w:sz w:val="32"/>
          <w:szCs w:val="32"/>
          <w:lang w:val="en-US" w:eastAsia="zh-CN"/>
        </w:rPr>
        <w:t>领导团委、少先队组织开展“迈好三个第一步”主题活动等等。其中</w:t>
      </w:r>
      <w:r>
        <w:rPr>
          <w:rFonts w:hint="eastAsia" w:eastAsia="仿宋_GB2312" w:cs="Times New Roman"/>
          <w:sz w:val="32"/>
          <w:szCs w:val="32"/>
          <w:lang w:val="en-US" w:eastAsia="zh-CN"/>
        </w:rPr>
        <w:t>浙大附初团委的《</w:t>
      </w:r>
      <w:r>
        <w:rPr>
          <w:rFonts w:hint="eastAsia" w:ascii="Times New Roman" w:hAnsi="Times New Roman" w:eastAsia="仿宋_GB2312" w:cs="Times New Roman"/>
          <w:sz w:val="32"/>
          <w:szCs w:val="32"/>
          <w:lang w:val="en-US" w:eastAsia="zh-CN"/>
        </w:rPr>
        <w:t>基于团队志愿服务的初中生“三式”普法研学案例探析</w:t>
      </w:r>
      <w:r>
        <w:rPr>
          <w:rFonts w:hint="eastAsia" w:eastAsia="仿宋_GB2312" w:cs="Times New Roman"/>
          <w:sz w:val="32"/>
          <w:szCs w:val="32"/>
          <w:lang w:val="en-US" w:eastAsia="zh-CN"/>
        </w:rPr>
        <w:t>》被评为杭州市优秀研学案例；</w:t>
      </w:r>
      <w:r>
        <w:rPr>
          <w:rFonts w:hint="eastAsia" w:eastAsia="仿宋_GB2312" w:cs="Times New Roman"/>
          <w:b w:val="0"/>
          <w:bCs/>
          <w:sz w:val="32"/>
          <w:szCs w:val="32"/>
          <w:lang w:val="en-US" w:eastAsia="zh-CN"/>
        </w:rPr>
        <w:t>校团委普法志愿课程获西湖区精品课程一等奖，并被推荐参加杭州市精品课程评比；崇德初一年级组被评为西湖区青年文明号，集团综合实践组参加杭州市青年文明号争创。</w:t>
      </w:r>
    </w:p>
    <w:p>
      <w:pPr>
        <w:spacing w:line="560" w:lineRule="exact"/>
        <w:ind w:firstLine="640" w:firstLineChars="200"/>
        <w:rPr>
          <w:rFonts w:hint="eastAsia" w:eastAsia="仿宋_GB2312" w:cs="Times New Roman"/>
          <w:b w:val="0"/>
          <w:bCs/>
          <w:sz w:val="32"/>
          <w:szCs w:val="32"/>
          <w:lang w:val="en-US" w:eastAsia="zh-CN"/>
        </w:rPr>
      </w:pPr>
      <w:r>
        <w:rPr>
          <w:rFonts w:hint="eastAsia" w:eastAsia="仿宋_GB2312" w:cs="Times New Roman"/>
          <w:b w:val="0"/>
          <w:bCs/>
          <w:sz w:val="32"/>
          <w:szCs w:val="32"/>
          <w:lang w:val="en-US" w:eastAsia="zh-CN"/>
        </w:rPr>
        <w:t>继续抓好人才队伍建设。坚持“党管人才”原则，树立正确用人导向、培养选拔优秀年轻干部。一年来，选拔中层、年级组长3人，推荐区后备干部培养人选1人，2位预备党员转正顺利转正，2位入党积极分子处于考察培养期。完善三雁工程机制，继续抓好0-5年青年教师培养，开展青年教师师徒结对、技能比武、相约周二晚7:00线上沙龙活动等，为青年教师成长搭建更多平台；开展校学科带头人、校班主任首席教师评选；推进全体教师信息提升工程2.0培训。</w:t>
      </w: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rPr>
        <w:t>继续做好学校宣传工作，坚持讲好十五中好故事，积极弘扬正能量，在小编团队的共同努力下，一个学年下来共推出微信近90篇，尤其在教师节、校节活动、党史主题教育等推出系列报道，全面展示学校教育教学工作，展示丰富多样的校园生活，展示学生阳光自信、教师敬业奉献的精神面貌。</w:t>
      </w:r>
      <w:r>
        <w:rPr>
          <w:rFonts w:hint="eastAsia" w:ascii="仿宋_GB2312" w:hAnsi="仿宋_GB2312" w:eastAsia="仿宋_GB2312"/>
          <w:color w:val="000000"/>
          <w:sz w:val="32"/>
          <w:szCs w:val="32"/>
          <w:lang w:eastAsia="zh-CN"/>
        </w:rPr>
        <w:t>着力推进校庆七十五周年主题宣传和系列活动。</w:t>
      </w:r>
    </w:p>
    <w:p>
      <w:pPr>
        <w:spacing w:line="560" w:lineRule="exact"/>
        <w:ind w:firstLine="643" w:firstLineChars="200"/>
        <w:rPr>
          <w:rFonts w:hint="eastAsia" w:ascii="仿宋_GB2312" w:hAnsi="仿宋_GB2312" w:eastAsia="仿宋_GB2312"/>
          <w:color w:val="000000"/>
          <w:sz w:val="32"/>
          <w:szCs w:val="32"/>
        </w:rPr>
      </w:pPr>
      <w:r>
        <w:rPr>
          <w:rFonts w:hint="eastAsia" w:ascii="楷体" w:hAnsi="楷体" w:eastAsia="楷体" w:cs="楷体"/>
          <w:b/>
          <w:bCs/>
          <w:color w:val="000000"/>
          <w:sz w:val="32"/>
          <w:szCs w:val="32"/>
          <w:lang w:val="en-US" w:eastAsia="zh-CN"/>
        </w:rPr>
        <w:t>3</w:t>
      </w:r>
      <w:r>
        <w:rPr>
          <w:rFonts w:hint="eastAsia" w:ascii="楷体" w:hAnsi="楷体" w:eastAsia="楷体" w:cs="楷体"/>
          <w:b/>
          <w:bCs/>
          <w:color w:val="000000"/>
          <w:sz w:val="32"/>
          <w:szCs w:val="32"/>
        </w:rPr>
        <w:t>.担当尽责，不断提升教育教学能力与水平。</w:t>
      </w:r>
      <w:r>
        <w:rPr>
          <w:rFonts w:hint="eastAsia" w:ascii="仿宋_GB2312" w:hAnsi="仿宋_GB2312" w:eastAsia="仿宋_GB2312"/>
          <w:color w:val="000000"/>
          <w:sz w:val="32"/>
          <w:szCs w:val="32"/>
        </w:rPr>
        <w:t>时刻以教师的职业道德严格要求自己，爱校爱教，爱岗爱生，聚焦立德树人、“五育”融合、全面发展，立足课堂教育主阵地做真实的教育，真正为学生发展提供适切的教育。本学年</w:t>
      </w:r>
      <w:r>
        <w:rPr>
          <w:rFonts w:hint="eastAsia" w:ascii="仿宋_GB2312" w:hAnsi="仿宋_GB2312" w:eastAsia="仿宋_GB2312"/>
          <w:color w:val="000000"/>
          <w:sz w:val="32"/>
          <w:szCs w:val="32"/>
          <w:lang w:eastAsia="zh-CN"/>
        </w:rPr>
        <w:t>跨校</w:t>
      </w:r>
      <w:r>
        <w:rPr>
          <w:rFonts w:hint="eastAsia" w:ascii="仿宋_GB2312" w:hAnsi="仿宋_GB2312" w:eastAsia="仿宋_GB2312"/>
          <w:color w:val="000000"/>
          <w:sz w:val="32"/>
          <w:szCs w:val="32"/>
        </w:rPr>
        <w:t>承担</w:t>
      </w:r>
      <w:r>
        <w:rPr>
          <w:rFonts w:hint="eastAsia" w:ascii="仿宋_GB2312" w:hAnsi="仿宋_GB2312" w:eastAsia="仿宋_GB2312"/>
          <w:color w:val="000000"/>
          <w:sz w:val="32"/>
          <w:szCs w:val="32"/>
          <w:lang w:eastAsia="zh-CN"/>
        </w:rPr>
        <w:t>崇德中学八（</w:t>
      </w:r>
      <w:r>
        <w:rPr>
          <w:rFonts w:hint="eastAsia" w:ascii="仿宋_GB2312" w:hAnsi="仿宋_GB2312" w:eastAsia="仿宋_GB2312"/>
          <w:color w:val="000000"/>
          <w:sz w:val="32"/>
          <w:szCs w:val="32"/>
          <w:lang w:val="en-US" w:eastAsia="zh-CN"/>
        </w:rPr>
        <w:t>1</w:t>
      </w:r>
      <w:r>
        <w:rPr>
          <w:rFonts w:hint="eastAsia" w:ascii="仿宋_GB2312" w:hAnsi="仿宋_GB2312" w:eastAsia="仿宋_GB2312"/>
          <w:color w:val="000000"/>
          <w:sz w:val="32"/>
          <w:szCs w:val="32"/>
          <w:lang w:eastAsia="zh-CN"/>
        </w:rPr>
        <w:t>）班</w:t>
      </w:r>
      <w:r>
        <w:rPr>
          <w:rFonts w:hint="eastAsia" w:ascii="仿宋_GB2312" w:hAnsi="仿宋_GB2312" w:eastAsia="仿宋_GB2312"/>
          <w:color w:val="000000"/>
          <w:sz w:val="32"/>
          <w:szCs w:val="32"/>
        </w:rPr>
        <w:t>道德与法治、历史与社会教学工作，一如既往贯彻“六心教学”，上好每一节课。同时关心关爱每一位学生，对学习后进学生通过课后个别辅导、谈心谈话等给予更多帮助与关爱。</w:t>
      </w:r>
    </w:p>
    <w:p>
      <w:pPr>
        <w:spacing w:line="56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坚持与时俱进，</w:t>
      </w:r>
      <w:r>
        <w:rPr>
          <w:rFonts w:hint="eastAsia" w:ascii="仿宋_GB2312" w:hAnsi="仿宋_GB2312" w:eastAsia="仿宋_GB2312"/>
          <w:color w:val="000000"/>
          <w:sz w:val="32"/>
          <w:szCs w:val="32"/>
          <w:lang w:eastAsia="zh-CN"/>
        </w:rPr>
        <w:t>认真学习新课程标准，结合“双减”与“提质强校”</w:t>
      </w:r>
      <w:r>
        <w:rPr>
          <w:rFonts w:hint="eastAsia" w:ascii="仿宋_GB2312" w:hAnsi="仿宋_GB2312" w:eastAsia="仿宋_GB2312"/>
          <w:color w:val="000000"/>
          <w:sz w:val="32"/>
          <w:szCs w:val="32"/>
        </w:rPr>
        <w:t>不断开拓创新，在学习与实践中更新自我、完善自我。聚焦数智教育推进，带头推进学校教育教学改革，参加项目制学习核心组活动，撰写课题报告《“五”路“四”达：后疫情时代初中学生媒介素养提升路径探究》获西湖区教育教学优秀成果评比二等奖</w:t>
      </w:r>
      <w:r>
        <w:rPr>
          <w:rFonts w:hint="eastAsia" w:ascii="仿宋_GB2312" w:hAnsi="仿宋_GB2312" w:eastAsia="仿宋_GB2312"/>
          <w:color w:val="000000"/>
          <w:sz w:val="32"/>
          <w:szCs w:val="32"/>
          <w:lang w:eastAsia="zh-CN"/>
        </w:rPr>
        <w:t>；撰写论文《四题进阶：“议</w:t>
      </w:r>
      <w:r>
        <w:rPr>
          <w:rFonts w:hint="eastAsia" w:ascii="仿宋_GB2312" w:hAnsi="仿宋_GB2312" w:eastAsia="仿宋_GB2312"/>
          <w:color w:val="000000"/>
          <w:sz w:val="32"/>
          <w:szCs w:val="32"/>
          <w:lang w:val="en-US" w:eastAsia="zh-CN"/>
        </w:rPr>
        <w:t>-学-探-疑</w:t>
      </w:r>
      <w:r>
        <w:rPr>
          <w:rFonts w:hint="eastAsia" w:ascii="仿宋_GB2312" w:hAnsi="仿宋_GB2312" w:eastAsia="仿宋_GB2312"/>
          <w:color w:val="000000"/>
          <w:sz w:val="32"/>
          <w:szCs w:val="32"/>
          <w:lang w:eastAsia="zh-CN"/>
        </w:rPr>
        <w:t>”教学模式在初中道德与法治学科中的实践》获西湖区中小幼专题论文二等奖、杭州市学会论文二等奖；承担杭州市历史与社会八年级下第三单元教材解读发言；积极参加</w:t>
      </w:r>
      <w:r>
        <w:rPr>
          <w:rFonts w:hint="eastAsia" w:ascii="仿宋_GB2312" w:hAnsi="仿宋_GB2312" w:eastAsia="仿宋_GB2312"/>
          <w:color w:val="000000"/>
          <w:sz w:val="32"/>
          <w:szCs w:val="32"/>
        </w:rPr>
        <w:t>杭州市名师培养对象</w:t>
      </w:r>
      <w:r>
        <w:rPr>
          <w:rFonts w:hint="eastAsia" w:ascii="仿宋_GB2312" w:hAnsi="仿宋_GB2312" w:eastAsia="仿宋_GB2312"/>
          <w:color w:val="000000"/>
          <w:sz w:val="32"/>
          <w:szCs w:val="32"/>
          <w:lang w:eastAsia="zh-CN"/>
        </w:rPr>
        <w:t>培训活动；</w:t>
      </w:r>
      <w:r>
        <w:rPr>
          <w:rFonts w:hint="eastAsia" w:ascii="仿宋_GB2312" w:hAnsi="仿宋_GB2312" w:eastAsia="仿宋_GB2312"/>
          <w:color w:val="000000"/>
          <w:sz w:val="32"/>
          <w:szCs w:val="32"/>
        </w:rPr>
        <w:t>积极承担学校0-5年青年教师线上</w:t>
      </w:r>
      <w:r>
        <w:rPr>
          <w:rFonts w:hint="eastAsia" w:ascii="仿宋_GB2312" w:hAnsi="仿宋_GB2312" w:eastAsia="仿宋_GB2312"/>
          <w:color w:val="000000"/>
          <w:sz w:val="32"/>
          <w:szCs w:val="32"/>
          <w:lang w:eastAsia="zh-CN"/>
        </w:rPr>
        <w:t>沙龙</w:t>
      </w:r>
      <w:r>
        <w:rPr>
          <w:rFonts w:hint="eastAsia" w:ascii="仿宋_GB2312" w:hAnsi="仿宋_GB2312" w:eastAsia="仿宋_GB2312"/>
          <w:color w:val="000000"/>
          <w:sz w:val="32"/>
          <w:szCs w:val="32"/>
        </w:rPr>
        <w:t>主持工作，与青年教师共学共进；积极承担校</w:t>
      </w:r>
      <w:r>
        <w:rPr>
          <w:rFonts w:hint="eastAsia" w:ascii="仿宋_GB2312" w:hAnsi="仿宋_GB2312" w:eastAsia="仿宋_GB2312"/>
          <w:color w:val="000000"/>
          <w:sz w:val="32"/>
          <w:szCs w:val="32"/>
          <w:lang w:eastAsia="zh-CN"/>
        </w:rPr>
        <w:t>、区</w:t>
      </w:r>
      <w:r>
        <w:rPr>
          <w:rFonts w:hint="eastAsia" w:ascii="仿宋_GB2312" w:hAnsi="仿宋_GB2312" w:eastAsia="仿宋_GB2312"/>
          <w:color w:val="000000"/>
          <w:sz w:val="32"/>
          <w:szCs w:val="32"/>
        </w:rPr>
        <w:t>青年教师基本功技能比赛评委工作，努力为青年教师成长提供更多帮助。</w:t>
      </w:r>
    </w:p>
    <w:p>
      <w:pPr>
        <w:spacing w:line="560" w:lineRule="exact"/>
        <w:ind w:firstLine="643" w:firstLineChars="200"/>
        <w:rPr>
          <w:rFonts w:ascii="仿宋_GB2312" w:hAnsi="仿宋_GB2312" w:eastAsia="仿宋_GB2312"/>
          <w:color w:val="auto"/>
          <w:sz w:val="32"/>
          <w:szCs w:val="32"/>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rPr>
        <w:t>.遵纪守则，不断强化作风建设与履职能力。</w:t>
      </w:r>
      <w:r>
        <w:rPr>
          <w:rFonts w:hint="eastAsia" w:ascii="仿宋_GB2312" w:hAnsi="仿宋_GB2312" w:eastAsia="仿宋_GB2312"/>
          <w:color w:val="auto"/>
          <w:sz w:val="32"/>
          <w:szCs w:val="32"/>
        </w:rPr>
        <w:t>认真履行管党治党的政治责任，积极推动从严治党“两个责任”的有效落实，持续推进党总支领导下的校长负责制试点工作。积极推进“清廉学校”建设，在学校作为杭州市“清廉教育示范校”的基础上，继续完善清风长廊布置，完成“三自管理”</w:t>
      </w:r>
      <w:r>
        <w:rPr>
          <w:rFonts w:hint="eastAsia" w:ascii="仿宋_GB2312" w:hAnsi="仿宋_GB2312" w:eastAsia="仿宋_GB2312"/>
          <w:color w:val="auto"/>
          <w:sz w:val="32"/>
          <w:szCs w:val="32"/>
          <w:lang w:eastAsia="zh-CN"/>
        </w:rPr>
        <w:t>、理念愿景上墙等校园物质文化工程建设</w:t>
      </w:r>
      <w:r>
        <w:rPr>
          <w:rFonts w:hint="eastAsia" w:ascii="仿宋_GB2312" w:hAnsi="仿宋_GB2312" w:eastAsia="仿宋_GB2312"/>
          <w:color w:val="auto"/>
          <w:sz w:val="32"/>
          <w:szCs w:val="32"/>
        </w:rPr>
        <w:t>，构建基于“四求·三自”的廉洁课程建设路径，组织学生为“杭州清廉教育”设计LOGO和吉祥物等，使得学校清廉教育工作更具特色、更有成效。</w:t>
      </w:r>
    </w:p>
    <w:p>
      <w:pPr>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认真落实护照管理制度，自觉遵守规定将个人护照、港澳通行证等上交区教育局组织人事科，做好学校高级教师个人护照、港澳通行证按规定上交学校保管等工作。有效运用“四种形态”对违反规定的教师及时进行通报处置。对照“三张清单”（小微权力清单、办学负面清单、师德师风负面清单）进行廉政风险防控，定期召开班子党风廉政分析会和班级民主生活会，做好批评与自我批评。</w:t>
      </w:r>
    </w:p>
    <w:p>
      <w:pPr>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olor w:val="auto"/>
          <w:sz w:val="32"/>
          <w:szCs w:val="32"/>
        </w:rPr>
        <w:t>严守师德师风，严格遵守五项管理相关规定，带头签订师德师风承诺书，坚决不做有偿家教，坚决不在培训机构兼职。</w:t>
      </w:r>
    </w:p>
    <w:p>
      <w:pPr>
        <w:numPr>
          <w:ilvl w:val="0"/>
          <w:numId w:val="2"/>
        </w:num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述廉情况</w:t>
      </w:r>
    </w:p>
    <w:p>
      <w:pPr>
        <w:spacing w:line="560" w:lineRule="exact"/>
        <w:ind w:firstLine="643" w:firstLineChars="200"/>
        <w:rPr>
          <w:rFonts w:hint="eastAsia" w:eastAsia="仿宋_GB2312"/>
          <w:color w:val="000000"/>
          <w:sz w:val="32"/>
          <w:szCs w:val="32"/>
          <w:lang w:eastAsia="zh-CN"/>
        </w:rPr>
      </w:pPr>
      <w:r>
        <w:rPr>
          <w:rFonts w:eastAsia="仿宋_GB2312"/>
          <w:b/>
          <w:bCs/>
          <w:color w:val="000000"/>
          <w:sz w:val="32"/>
          <w:szCs w:val="32"/>
        </w:rPr>
        <w:t>1.</w:t>
      </w:r>
      <w:r>
        <w:rPr>
          <w:rFonts w:hint="eastAsia" w:ascii="楷体" w:hAnsi="楷体" w:eastAsia="楷体" w:cs="楷体"/>
          <w:b/>
          <w:bCs/>
          <w:color w:val="000000"/>
          <w:sz w:val="32"/>
          <w:szCs w:val="32"/>
        </w:rPr>
        <w:t xml:space="preserve"> 严格落实《中国共产党廉洁自律准则》等相关规定，遵守廉洁纪律。</w:t>
      </w:r>
      <w:r>
        <w:rPr>
          <w:rFonts w:hint="eastAsia" w:eastAsia="仿宋_GB2312"/>
          <w:color w:val="000000"/>
          <w:sz w:val="32"/>
          <w:szCs w:val="32"/>
        </w:rPr>
        <w:t>本人</w:t>
      </w:r>
      <w:r>
        <w:rPr>
          <w:rFonts w:eastAsia="仿宋_GB2312"/>
          <w:color w:val="000000"/>
          <w:sz w:val="32"/>
          <w:szCs w:val="32"/>
        </w:rPr>
        <w:t>配偶</w:t>
      </w:r>
      <w:r>
        <w:rPr>
          <w:rFonts w:hint="eastAsia" w:eastAsia="仿宋_GB2312"/>
          <w:color w:val="000000"/>
          <w:sz w:val="32"/>
          <w:szCs w:val="32"/>
        </w:rPr>
        <w:t>工作单位为杭州海关商检处，本人女儿现就读于杭州市第十五中学教育集团浙大附初初</w:t>
      </w:r>
      <w:r>
        <w:rPr>
          <w:rFonts w:hint="eastAsia" w:eastAsia="仿宋_GB2312"/>
          <w:color w:val="000000"/>
          <w:sz w:val="32"/>
          <w:szCs w:val="32"/>
          <w:lang w:eastAsia="zh-CN"/>
        </w:rPr>
        <w:t>三</w:t>
      </w:r>
      <w:r>
        <w:rPr>
          <w:rFonts w:hint="eastAsia" w:eastAsia="仿宋_GB2312"/>
          <w:color w:val="000000"/>
          <w:sz w:val="32"/>
          <w:szCs w:val="32"/>
        </w:rPr>
        <w:t>（8）班，均无</w:t>
      </w:r>
      <w:r>
        <w:rPr>
          <w:rFonts w:eastAsia="仿宋_GB2312"/>
          <w:color w:val="000000"/>
          <w:sz w:val="32"/>
          <w:szCs w:val="32"/>
        </w:rPr>
        <w:t>从事经商办企业等营利活动，及规范配偶子女从业行为的情况</w:t>
      </w:r>
      <w:r>
        <w:rPr>
          <w:rFonts w:hint="eastAsia" w:eastAsia="仿宋_GB2312"/>
          <w:color w:val="000000"/>
          <w:sz w:val="32"/>
          <w:szCs w:val="32"/>
        </w:rPr>
        <w:t>，也无相关的</w:t>
      </w:r>
      <w:r>
        <w:rPr>
          <w:rFonts w:eastAsia="仿宋_GB2312"/>
          <w:color w:val="000000"/>
          <w:sz w:val="32"/>
          <w:szCs w:val="32"/>
        </w:rPr>
        <w:t>特定关系人在金融机构从业、任职</w:t>
      </w:r>
      <w:r>
        <w:rPr>
          <w:rFonts w:hint="eastAsia" w:eastAsia="仿宋_GB2312"/>
          <w:color w:val="000000"/>
          <w:sz w:val="32"/>
          <w:szCs w:val="32"/>
        </w:rPr>
        <w:t>的</w:t>
      </w:r>
      <w:r>
        <w:rPr>
          <w:rFonts w:eastAsia="仿宋_GB2312"/>
          <w:color w:val="000000"/>
          <w:sz w:val="32"/>
          <w:szCs w:val="32"/>
        </w:rPr>
        <w:t>情况，所在单位</w:t>
      </w:r>
      <w:r>
        <w:rPr>
          <w:rFonts w:hint="eastAsia" w:eastAsia="仿宋_GB2312"/>
          <w:color w:val="000000"/>
          <w:sz w:val="32"/>
          <w:szCs w:val="32"/>
        </w:rPr>
        <w:t>没有</w:t>
      </w:r>
      <w:r>
        <w:rPr>
          <w:rFonts w:eastAsia="仿宋_GB2312"/>
          <w:color w:val="000000"/>
          <w:sz w:val="32"/>
          <w:szCs w:val="32"/>
        </w:rPr>
        <w:t>在该金融机构的公款存放情况</w:t>
      </w:r>
      <w:r>
        <w:rPr>
          <w:rFonts w:hint="eastAsia" w:eastAsia="仿宋_GB2312"/>
          <w:color w:val="000000"/>
          <w:sz w:val="32"/>
          <w:szCs w:val="32"/>
        </w:rPr>
        <w:t>。本人</w:t>
      </w:r>
      <w:r>
        <w:rPr>
          <w:rFonts w:eastAsia="仿宋_GB2312"/>
          <w:color w:val="000000"/>
          <w:sz w:val="32"/>
          <w:szCs w:val="32"/>
        </w:rPr>
        <w:t>坚持做到</w:t>
      </w:r>
      <w:r>
        <w:rPr>
          <w:rFonts w:hint="eastAsia" w:eastAsia="仿宋_GB2312"/>
          <w:color w:val="000000"/>
          <w:sz w:val="32"/>
          <w:szCs w:val="32"/>
        </w:rPr>
        <w:t>以身作则</w:t>
      </w:r>
      <w:r>
        <w:rPr>
          <w:rFonts w:eastAsia="仿宋_GB2312"/>
          <w:color w:val="000000"/>
          <w:sz w:val="32"/>
          <w:szCs w:val="32"/>
        </w:rPr>
        <w:t>、身先示范，</w:t>
      </w:r>
      <w:r>
        <w:rPr>
          <w:rFonts w:hint="eastAsia" w:eastAsia="仿宋_GB2312"/>
          <w:color w:val="000000"/>
          <w:sz w:val="32"/>
          <w:szCs w:val="32"/>
        </w:rPr>
        <w:t>不在工作中贪便宜、要好处，不接受与公务有关的宴请和礼品；不利用职权谋私利、办私事；不</w:t>
      </w:r>
      <w:r>
        <w:rPr>
          <w:rFonts w:eastAsia="仿宋_GB2312"/>
          <w:color w:val="000000"/>
          <w:sz w:val="32"/>
          <w:szCs w:val="32"/>
        </w:rPr>
        <w:t>收送礼品、礼金、消费卡</w:t>
      </w:r>
      <w:r>
        <w:rPr>
          <w:rFonts w:hint="eastAsia" w:eastAsia="仿宋_GB2312"/>
          <w:color w:val="000000"/>
          <w:sz w:val="32"/>
          <w:szCs w:val="32"/>
        </w:rPr>
        <w:t>等</w:t>
      </w:r>
      <w:r>
        <w:rPr>
          <w:rFonts w:eastAsia="仿宋_GB2312"/>
          <w:color w:val="000000"/>
          <w:sz w:val="32"/>
          <w:szCs w:val="32"/>
        </w:rPr>
        <w:t>情况</w:t>
      </w:r>
      <w:r>
        <w:rPr>
          <w:rFonts w:hint="eastAsia" w:eastAsia="仿宋_GB2312"/>
          <w:color w:val="000000"/>
          <w:sz w:val="32"/>
          <w:szCs w:val="32"/>
        </w:rPr>
        <w:t>。本人严守师德规范，不存在</w:t>
      </w:r>
      <w:r>
        <w:rPr>
          <w:rFonts w:eastAsia="仿宋_GB2312"/>
          <w:color w:val="000000"/>
          <w:sz w:val="32"/>
          <w:szCs w:val="32"/>
        </w:rPr>
        <w:t>违规兼职取酬、违规房产交易、违规借贷、借用管理和服务对象住房、车辆等情况</w:t>
      </w:r>
      <w:r>
        <w:rPr>
          <w:rFonts w:hint="eastAsia" w:eastAsia="仿宋_GB2312"/>
          <w:color w:val="000000"/>
          <w:sz w:val="32"/>
          <w:szCs w:val="32"/>
        </w:rPr>
        <w:t>。本人</w:t>
      </w:r>
      <w:r>
        <w:rPr>
          <w:rFonts w:eastAsia="仿宋_GB2312"/>
          <w:color w:val="000000"/>
          <w:sz w:val="32"/>
          <w:szCs w:val="32"/>
        </w:rPr>
        <w:t>注重家教、家风，</w:t>
      </w:r>
      <w:r>
        <w:rPr>
          <w:rFonts w:hint="eastAsia" w:eastAsia="仿宋_GB2312"/>
          <w:color w:val="000000"/>
          <w:sz w:val="32"/>
          <w:szCs w:val="32"/>
        </w:rPr>
        <w:t>经常</w:t>
      </w:r>
      <w:r>
        <w:rPr>
          <w:rFonts w:eastAsia="仿宋_GB2312"/>
          <w:color w:val="000000"/>
          <w:sz w:val="32"/>
          <w:szCs w:val="32"/>
        </w:rPr>
        <w:t>教育管理亲属和身边工作人员</w:t>
      </w:r>
      <w:r>
        <w:rPr>
          <w:rFonts w:hint="eastAsia" w:eastAsia="仿宋_GB2312"/>
          <w:color w:val="000000"/>
          <w:sz w:val="32"/>
          <w:szCs w:val="32"/>
        </w:rPr>
        <w:t>严守纪律、廉洁自律、清白做人、公心处事</w:t>
      </w:r>
      <w:r>
        <w:rPr>
          <w:rFonts w:eastAsia="仿宋_GB2312"/>
          <w:color w:val="000000"/>
          <w:sz w:val="32"/>
          <w:szCs w:val="32"/>
        </w:rPr>
        <w:t>。</w:t>
      </w:r>
      <w:r>
        <w:rPr>
          <w:rFonts w:hint="eastAsia" w:eastAsia="仿宋_GB2312"/>
          <w:color w:val="000000"/>
          <w:sz w:val="32"/>
          <w:szCs w:val="32"/>
          <w:lang w:eastAsia="zh-CN"/>
        </w:rPr>
        <w:t>本人女儿今年申请参加分配生选送，在整个过程中本人严守纪律要求，执行回避原则。</w:t>
      </w:r>
    </w:p>
    <w:p>
      <w:pPr>
        <w:numPr>
          <w:ilvl w:val="0"/>
          <w:numId w:val="3"/>
        </w:numPr>
        <w:spacing w:line="560" w:lineRule="exact"/>
        <w:ind w:firstLine="643" w:firstLineChars="200"/>
        <w:rPr>
          <w:rFonts w:ascii="宋体" w:hAnsi="宋体"/>
          <w:color w:val="0000FF"/>
          <w:sz w:val="28"/>
          <w:szCs w:val="28"/>
        </w:rPr>
      </w:pPr>
      <w:r>
        <w:rPr>
          <w:rFonts w:hint="eastAsia" w:ascii="楷体" w:hAnsi="楷体" w:eastAsia="楷体" w:cs="楷体"/>
          <w:b/>
          <w:bCs/>
          <w:color w:val="000000"/>
          <w:sz w:val="32"/>
          <w:szCs w:val="32"/>
        </w:rPr>
        <w:t>严格落实中央八项规定精神及省市相关规定，纠治“四风”、转变作风。</w:t>
      </w:r>
      <w:r>
        <w:rPr>
          <w:rFonts w:hint="eastAsia" w:eastAsia="仿宋_GB2312"/>
          <w:color w:val="000000"/>
          <w:sz w:val="32"/>
          <w:szCs w:val="32"/>
        </w:rPr>
        <w:t>“</w:t>
      </w:r>
      <w:r>
        <w:rPr>
          <w:rFonts w:eastAsia="仿宋_GB2312"/>
          <w:color w:val="000000"/>
          <w:sz w:val="32"/>
          <w:szCs w:val="32"/>
        </w:rPr>
        <w:t>清清白白做人，明明白白做事</w:t>
      </w:r>
      <w:r>
        <w:rPr>
          <w:rFonts w:hint="eastAsia" w:eastAsia="仿宋_GB2312"/>
          <w:color w:val="000000"/>
          <w:sz w:val="32"/>
          <w:szCs w:val="32"/>
        </w:rPr>
        <w:t>”一直是我信奉的为人处世原则。</w:t>
      </w:r>
      <w:r>
        <w:rPr>
          <w:rFonts w:eastAsia="仿宋_GB2312"/>
          <w:color w:val="000000"/>
          <w:sz w:val="32"/>
          <w:szCs w:val="32"/>
        </w:rPr>
        <w:t>在分管领域</w:t>
      </w:r>
      <w:r>
        <w:rPr>
          <w:rFonts w:hint="eastAsia" w:eastAsia="仿宋_GB2312"/>
          <w:color w:val="000000"/>
          <w:sz w:val="32"/>
          <w:szCs w:val="32"/>
        </w:rPr>
        <w:t>，我继续</w:t>
      </w:r>
      <w:r>
        <w:rPr>
          <w:rFonts w:eastAsia="仿宋_GB2312"/>
          <w:color w:val="000000"/>
          <w:sz w:val="32"/>
          <w:szCs w:val="32"/>
        </w:rPr>
        <w:t>坚持党要管党、全面从严治党职责，认真落实</w:t>
      </w:r>
      <w:r>
        <w:rPr>
          <w:rFonts w:hint="eastAsia" w:eastAsia="仿宋_GB2312"/>
          <w:color w:val="000000"/>
          <w:sz w:val="32"/>
          <w:szCs w:val="32"/>
        </w:rPr>
        <w:t>党风</w:t>
      </w:r>
      <w:r>
        <w:rPr>
          <w:rFonts w:eastAsia="仿宋_GB2312"/>
          <w:color w:val="000000"/>
          <w:sz w:val="32"/>
          <w:szCs w:val="32"/>
        </w:rPr>
        <w:t>廉政建设责任制，</w:t>
      </w:r>
      <w:r>
        <w:rPr>
          <w:rFonts w:hint="eastAsia" w:eastAsia="仿宋_GB2312"/>
          <w:color w:val="000000"/>
          <w:sz w:val="32"/>
          <w:szCs w:val="32"/>
        </w:rPr>
        <w:t>贯彻</w:t>
      </w:r>
      <w:r>
        <w:rPr>
          <w:rFonts w:eastAsia="仿宋_GB2312"/>
          <w:color w:val="000000"/>
          <w:sz w:val="32"/>
          <w:szCs w:val="32"/>
        </w:rPr>
        <w:t>“</w:t>
      </w:r>
      <w:r>
        <w:rPr>
          <w:rFonts w:hint="eastAsia" w:eastAsia="仿宋_GB2312"/>
          <w:color w:val="000000"/>
          <w:sz w:val="32"/>
          <w:szCs w:val="32"/>
        </w:rPr>
        <w:t>一岗双责</w:t>
      </w:r>
      <w:r>
        <w:rPr>
          <w:rFonts w:eastAsia="仿宋_GB2312"/>
          <w:color w:val="000000"/>
          <w:sz w:val="32"/>
          <w:szCs w:val="32"/>
        </w:rPr>
        <w:t>”</w:t>
      </w:r>
      <w:r>
        <w:rPr>
          <w:rFonts w:hint="eastAsia" w:eastAsia="仿宋_GB2312"/>
          <w:color w:val="000000"/>
          <w:sz w:val="32"/>
          <w:szCs w:val="32"/>
        </w:rPr>
        <w:t>。坚持</w:t>
      </w:r>
      <w:r>
        <w:rPr>
          <w:rFonts w:eastAsia="仿宋_GB2312"/>
          <w:color w:val="000000"/>
          <w:sz w:val="32"/>
          <w:szCs w:val="32"/>
        </w:rPr>
        <w:t>纠治“四风”特别是力戒形式主义、官僚主义</w:t>
      </w:r>
      <w:r>
        <w:rPr>
          <w:rFonts w:hint="eastAsia" w:eastAsia="仿宋_GB2312"/>
          <w:color w:val="000000"/>
          <w:sz w:val="32"/>
          <w:szCs w:val="32"/>
        </w:rPr>
        <w:t>，教育要做真教育，做事要做实在事</w:t>
      </w:r>
      <w:r>
        <w:rPr>
          <w:rFonts w:eastAsia="仿宋_GB2312"/>
          <w:color w:val="000000"/>
          <w:sz w:val="32"/>
          <w:szCs w:val="32"/>
        </w:rPr>
        <w:t>；反对特权思想，</w:t>
      </w:r>
      <w:r>
        <w:rPr>
          <w:rFonts w:hint="eastAsia" w:eastAsia="仿宋_GB2312"/>
          <w:color w:val="000000"/>
          <w:sz w:val="32"/>
          <w:szCs w:val="32"/>
        </w:rPr>
        <w:t>按规定严格</w:t>
      </w:r>
      <w:r>
        <w:rPr>
          <w:rFonts w:eastAsia="仿宋_GB2312"/>
          <w:color w:val="000000"/>
          <w:sz w:val="32"/>
          <w:szCs w:val="32"/>
        </w:rPr>
        <w:t>落实公务接待、公务用车、办公用房、公务差旅等方面相关标准和要求</w:t>
      </w:r>
      <w:r>
        <w:rPr>
          <w:rFonts w:hint="eastAsia" w:eastAsia="仿宋_GB2312"/>
          <w:color w:val="000000"/>
          <w:sz w:val="32"/>
          <w:szCs w:val="32"/>
        </w:rPr>
        <w:t>。严格按照相关规定享受个人工资、津贴与福利，不存在违规享有</w:t>
      </w:r>
      <w:r>
        <w:rPr>
          <w:rFonts w:eastAsia="仿宋_GB2312"/>
          <w:color w:val="000000"/>
          <w:sz w:val="32"/>
          <w:szCs w:val="32"/>
        </w:rPr>
        <w:t>所在单位发放津贴补贴和福利的情况；</w:t>
      </w:r>
      <w:r>
        <w:rPr>
          <w:rFonts w:hint="eastAsia" w:eastAsia="仿宋_GB2312"/>
          <w:color w:val="000000"/>
          <w:sz w:val="32"/>
          <w:szCs w:val="32"/>
        </w:rPr>
        <w:t>不</w:t>
      </w:r>
      <w:r>
        <w:rPr>
          <w:rFonts w:eastAsia="仿宋_GB2312"/>
          <w:color w:val="000000"/>
          <w:sz w:val="32"/>
          <w:szCs w:val="32"/>
        </w:rPr>
        <w:t>存在利用名贵特产特殊资源谋取私利的情况；</w:t>
      </w:r>
      <w:r>
        <w:rPr>
          <w:rFonts w:hint="eastAsia" w:eastAsia="仿宋_GB2312"/>
          <w:color w:val="000000"/>
          <w:sz w:val="32"/>
          <w:szCs w:val="32"/>
        </w:rPr>
        <w:t>不</w:t>
      </w:r>
      <w:r>
        <w:rPr>
          <w:rFonts w:eastAsia="仿宋_GB2312"/>
          <w:color w:val="000000"/>
          <w:sz w:val="32"/>
          <w:szCs w:val="32"/>
        </w:rPr>
        <w:t>存在接受管理服务对象安排的健身娱乐、旅游、宴请的情况</w:t>
      </w:r>
      <w:r>
        <w:rPr>
          <w:rFonts w:hint="eastAsia" w:eastAsia="仿宋_GB2312"/>
          <w:color w:val="000000"/>
          <w:sz w:val="32"/>
          <w:szCs w:val="32"/>
        </w:rPr>
        <w:t>。</w:t>
      </w:r>
      <w:r>
        <w:rPr>
          <w:rFonts w:eastAsia="仿宋_GB2312"/>
          <w:color w:val="000000"/>
          <w:sz w:val="32"/>
          <w:szCs w:val="32"/>
        </w:rPr>
        <w:t>近两年</w:t>
      </w:r>
      <w:r>
        <w:rPr>
          <w:rFonts w:hint="eastAsia" w:eastAsia="仿宋_GB2312"/>
          <w:color w:val="000000"/>
          <w:sz w:val="32"/>
          <w:szCs w:val="32"/>
        </w:rPr>
        <w:t>本人未</w:t>
      </w:r>
      <w:r>
        <w:rPr>
          <w:rFonts w:eastAsia="仿宋_GB2312"/>
          <w:color w:val="000000"/>
          <w:sz w:val="32"/>
          <w:szCs w:val="32"/>
        </w:rPr>
        <w:t>参与操办本人及近亲属婚丧喜庆事宜的情况。</w:t>
      </w:r>
    </w:p>
    <w:p>
      <w:pPr>
        <w:numPr>
          <w:ilvl w:val="0"/>
          <w:numId w:val="3"/>
        </w:numPr>
        <w:spacing w:line="560" w:lineRule="exact"/>
        <w:ind w:firstLine="643" w:firstLineChars="200"/>
        <w:rPr>
          <w:rFonts w:ascii="宋体" w:hAnsi="宋体"/>
          <w:color w:val="0000FF"/>
          <w:sz w:val="28"/>
          <w:szCs w:val="28"/>
        </w:rPr>
      </w:pPr>
      <w:r>
        <w:rPr>
          <w:rFonts w:hint="eastAsia" w:ascii="楷体" w:hAnsi="楷体" w:eastAsia="楷体" w:cs="楷体"/>
          <w:b/>
          <w:bCs/>
          <w:color w:val="000000"/>
          <w:sz w:val="32"/>
          <w:szCs w:val="32"/>
        </w:rPr>
        <w:t>严格落实《中国共产党党内监督条例》，自觉接受监督。</w:t>
      </w:r>
      <w:r>
        <w:rPr>
          <w:rFonts w:hint="eastAsia" w:eastAsia="仿宋_GB2312"/>
          <w:color w:val="000000"/>
          <w:sz w:val="32"/>
          <w:szCs w:val="32"/>
        </w:rPr>
        <w:t>本人除分管党建工作外，还分管人事、行政工作，在工作中本人坚持依章办事、公平公正原则，严格遵守党的“八项规定”，将勤廉、律己坚持到底。凡是涉及与教师利益有关的聘用、评职、考核、推优评先、职务晋升等工作，均严格按照三重一大相关程序上会讨论，由党总支委员会议集体讨论决定，做到公开公正，不存在利用职务便利违规干预干部选拔任用、工程建设、执纪执法、司法活动等规定的情况。本人每年度按要求及时报告个人及家庭重</w:t>
      </w:r>
      <w:r>
        <w:rPr>
          <w:rFonts w:eastAsia="仿宋_GB2312"/>
          <w:color w:val="000000"/>
          <w:sz w:val="32"/>
          <w:szCs w:val="32"/>
        </w:rPr>
        <w:t>大情况等个人有关事项</w:t>
      </w:r>
      <w:r>
        <w:rPr>
          <w:rFonts w:hint="eastAsia" w:eastAsia="仿宋_GB2312"/>
          <w:color w:val="000000"/>
          <w:sz w:val="32"/>
          <w:szCs w:val="32"/>
        </w:rPr>
        <w:t>，不存在瞒报情况。</w:t>
      </w:r>
    </w:p>
    <w:p>
      <w:pPr>
        <w:spacing w:line="560" w:lineRule="exact"/>
        <w:ind w:firstLine="643" w:firstLineChars="200"/>
        <w:rPr>
          <w:rFonts w:eastAsia="仿宋_GB2312"/>
          <w:color w:val="000000"/>
          <w:sz w:val="32"/>
          <w:szCs w:val="32"/>
        </w:rPr>
      </w:pPr>
      <w:r>
        <w:rPr>
          <w:rFonts w:hint="eastAsia" w:ascii="楷体" w:hAnsi="楷体" w:eastAsia="楷体" w:cs="楷体"/>
          <w:b/>
          <w:bCs/>
          <w:color w:val="000000"/>
          <w:sz w:val="32"/>
          <w:szCs w:val="32"/>
        </w:rPr>
        <w:t>4.本人暂无需要报告或说明的其他事项。</w:t>
      </w:r>
    </w:p>
    <w:p>
      <w:pPr>
        <w:spacing w:line="560" w:lineRule="exact"/>
        <w:ind w:firstLine="640" w:firstLineChars="200"/>
        <w:rPr>
          <w:rFonts w:eastAsia="黑体"/>
          <w:b/>
          <w:color w:val="000000"/>
          <w:sz w:val="32"/>
          <w:szCs w:val="32"/>
        </w:rPr>
      </w:pPr>
      <w:r>
        <w:rPr>
          <w:rFonts w:ascii="黑体" w:hAnsi="黑体" w:eastAsia="黑体"/>
          <w:color w:val="000000"/>
          <w:sz w:val="32"/>
          <w:szCs w:val="32"/>
        </w:rPr>
        <w:t>四、述法情况</w:t>
      </w: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rPr>
        <w:t>本人认真</w:t>
      </w:r>
      <w:r>
        <w:rPr>
          <w:rFonts w:eastAsia="仿宋_GB2312"/>
          <w:color w:val="000000"/>
          <w:sz w:val="32"/>
          <w:szCs w:val="32"/>
        </w:rPr>
        <w:t>学习宣传宪法、《中华人民共和国教师法》、《中华人民共和国未成年人保护法》等法律法规情况，依法治教、依法治校</w:t>
      </w:r>
      <w:r>
        <w:rPr>
          <w:rFonts w:hint="eastAsia" w:eastAsia="仿宋_GB2312"/>
          <w:color w:val="000000"/>
          <w:sz w:val="32"/>
          <w:szCs w:val="32"/>
        </w:rPr>
        <w:t>。作为一名道德与法治教师，本人结合所教学科对学生做好法治教育与宣传，尤其《民法典》的颁布实施、《未成年人保护法》的修订等，引导学生开展走进宪法、民法典、未成年人保护法等研学活动。</w:t>
      </w:r>
      <w:r>
        <w:rPr>
          <w:rFonts w:hint="eastAsia" w:eastAsia="仿宋_GB2312"/>
          <w:color w:val="000000"/>
          <w:sz w:val="32"/>
          <w:szCs w:val="32"/>
          <w:lang w:eastAsia="zh-CN"/>
        </w:rPr>
        <w:t>认真学习并贯彻落实“双减”政策、党总支领导下的校长负责制等文件精神。</w:t>
      </w:r>
    </w:p>
    <w:p>
      <w:pPr>
        <w:spacing w:line="560" w:lineRule="exact"/>
        <w:ind w:firstLine="640" w:firstLineChars="200"/>
        <w:rPr>
          <w:rFonts w:eastAsia="仿宋_GB2312"/>
          <w:color w:val="000000"/>
          <w:sz w:val="32"/>
          <w:szCs w:val="32"/>
        </w:rPr>
      </w:pPr>
      <w:r>
        <w:rPr>
          <w:rFonts w:hint="eastAsia" w:eastAsia="仿宋_GB2312"/>
          <w:color w:val="000000"/>
          <w:sz w:val="32"/>
          <w:szCs w:val="32"/>
        </w:rPr>
        <w:t>本人认真</w:t>
      </w:r>
      <w:r>
        <w:rPr>
          <w:rFonts w:eastAsia="仿宋_GB2312"/>
          <w:color w:val="000000"/>
          <w:sz w:val="32"/>
          <w:szCs w:val="32"/>
        </w:rPr>
        <w:t>贯彻落实《党政主要负责人履行推进法治建设第一责任人职责规定》情况，包括落实中央八项规定及其实施细则精神及省市相关规定，遵守法律法规党纪政纪条规情况。</w:t>
      </w:r>
    </w:p>
    <w:p>
      <w:pPr>
        <w:spacing w:line="560" w:lineRule="exact"/>
        <w:ind w:firstLine="640" w:firstLineChars="200"/>
        <w:rPr>
          <w:rFonts w:eastAsia="仿宋_GB2312"/>
          <w:color w:val="000000"/>
          <w:sz w:val="32"/>
          <w:szCs w:val="32"/>
        </w:rPr>
      </w:pPr>
      <w:r>
        <w:rPr>
          <w:rFonts w:hint="eastAsia" w:eastAsia="仿宋_GB2312"/>
          <w:color w:val="000000"/>
          <w:sz w:val="32"/>
          <w:szCs w:val="32"/>
        </w:rPr>
        <w:t>一年来，本人无违法违纪违规等情况。</w:t>
      </w:r>
    </w:p>
    <w:p>
      <w:pPr>
        <w:spacing w:line="560" w:lineRule="exact"/>
        <w:ind w:firstLine="640" w:firstLineChars="200"/>
        <w:rPr>
          <w:rFonts w:eastAsia="黑体"/>
          <w:color w:val="000000"/>
          <w:sz w:val="32"/>
          <w:szCs w:val="32"/>
        </w:rPr>
      </w:pPr>
      <w:r>
        <w:rPr>
          <w:rFonts w:ascii="黑体" w:hAnsi="黑体" w:eastAsia="黑体"/>
          <w:color w:val="000000"/>
          <w:sz w:val="32"/>
          <w:szCs w:val="32"/>
        </w:rPr>
        <w:t>五、存在不足和下步打算</w:t>
      </w:r>
    </w:p>
    <w:p>
      <w:pPr>
        <w:spacing w:line="560" w:lineRule="exact"/>
        <w:ind w:firstLine="640" w:firstLineChars="200"/>
        <w:rPr>
          <w:rFonts w:eastAsia="仿宋_GB2312"/>
          <w:color w:val="000000"/>
          <w:sz w:val="32"/>
          <w:szCs w:val="32"/>
        </w:rPr>
      </w:pPr>
      <w:r>
        <w:rPr>
          <w:rFonts w:hint="eastAsia" w:eastAsia="仿宋_GB2312"/>
          <w:color w:val="000000"/>
          <w:sz w:val="32"/>
          <w:szCs w:val="32"/>
        </w:rPr>
        <w:t>当然，一年的工作虽然得到了较好的实践与历练，也获得了一定的成长与成绩，但是也存在着很多不足。</w:t>
      </w:r>
    </w:p>
    <w:p>
      <w:pPr>
        <w:numPr>
          <w:ilvl w:val="0"/>
          <w:numId w:val="4"/>
        </w:numPr>
        <w:spacing w:line="560" w:lineRule="exact"/>
        <w:ind w:firstLine="640" w:firstLineChars="200"/>
        <w:rPr>
          <w:rFonts w:eastAsia="仿宋_GB2312"/>
          <w:color w:val="000000"/>
          <w:sz w:val="32"/>
          <w:szCs w:val="32"/>
        </w:rPr>
      </w:pPr>
      <w:r>
        <w:rPr>
          <w:rFonts w:hint="eastAsia" w:ascii="楷体" w:hAnsi="楷体" w:eastAsia="楷体" w:cs="楷体"/>
          <w:color w:val="000000"/>
          <w:sz w:val="32"/>
          <w:szCs w:val="32"/>
        </w:rPr>
        <w:t>领导智慧与领导能力有待提高。</w:t>
      </w:r>
      <w:r>
        <w:rPr>
          <w:rFonts w:hint="eastAsia" w:eastAsia="仿宋_GB2312"/>
          <w:color w:val="000000"/>
          <w:sz w:val="32"/>
          <w:szCs w:val="32"/>
        </w:rPr>
        <w:t>身为集团副总校长，工作上一如既往地敬业努力、虚心好学，也得到了学校主要领导与老师们的肯定与认可，但仍有很多方面值得改进与提高，仍需不断地学习与历练，面对困难与挑战还需更多的智慧、信心与勇气。</w:t>
      </w:r>
    </w:p>
    <w:p>
      <w:pPr>
        <w:numPr>
          <w:ilvl w:val="0"/>
          <w:numId w:val="4"/>
        </w:numPr>
        <w:spacing w:line="560" w:lineRule="exact"/>
        <w:ind w:firstLine="640" w:firstLineChars="200"/>
        <w:rPr>
          <w:rFonts w:eastAsia="仿宋_GB2312"/>
          <w:color w:val="000000"/>
          <w:sz w:val="32"/>
          <w:szCs w:val="32"/>
        </w:rPr>
      </w:pPr>
      <w:r>
        <w:rPr>
          <w:rFonts w:hint="eastAsia" w:ascii="楷体" w:hAnsi="楷体" w:eastAsia="楷体" w:cs="楷体"/>
          <w:color w:val="000000"/>
          <w:sz w:val="32"/>
          <w:szCs w:val="32"/>
        </w:rPr>
        <w:t>大局视角与前瞻意识仍需提升。</w:t>
      </w:r>
      <w:r>
        <w:rPr>
          <w:rFonts w:hint="eastAsia" w:eastAsia="仿宋_GB2312"/>
          <w:color w:val="000000"/>
          <w:sz w:val="32"/>
          <w:szCs w:val="32"/>
        </w:rPr>
        <w:t>作为校级干部，虽能较好地协调与各部门之间的配合，对学校的工作也能建言献策，但更多的都是站在自我岗位立场而言，视角与思维有所局限，需多学习与修炼。</w:t>
      </w:r>
    </w:p>
    <w:p>
      <w:pPr>
        <w:numPr>
          <w:ilvl w:val="0"/>
          <w:numId w:val="4"/>
        </w:numPr>
        <w:spacing w:line="560" w:lineRule="exact"/>
        <w:ind w:firstLine="640" w:firstLineChars="200"/>
        <w:rPr>
          <w:rFonts w:eastAsia="仿宋_GB2312"/>
          <w:color w:val="000000"/>
          <w:sz w:val="32"/>
          <w:szCs w:val="32"/>
        </w:rPr>
      </w:pPr>
      <w:r>
        <w:rPr>
          <w:rFonts w:hint="eastAsia" w:ascii="楷体" w:hAnsi="楷体" w:eastAsia="楷体" w:cs="楷体"/>
          <w:color w:val="000000"/>
          <w:sz w:val="32"/>
          <w:szCs w:val="32"/>
        </w:rPr>
        <w:t>统筹协调与工作效率还要加强。</w:t>
      </w:r>
      <w:r>
        <w:rPr>
          <w:rFonts w:hint="eastAsia" w:eastAsia="仿宋_GB2312"/>
          <w:color w:val="000000"/>
          <w:sz w:val="32"/>
          <w:szCs w:val="32"/>
        </w:rPr>
        <w:t>不可否认，目前</w:t>
      </w:r>
      <w:r>
        <w:rPr>
          <w:rFonts w:hint="eastAsia" w:eastAsia="仿宋_GB2312"/>
          <w:color w:val="000000"/>
          <w:sz w:val="32"/>
          <w:szCs w:val="32"/>
          <w:lang w:eastAsia="zh-CN"/>
        </w:rPr>
        <w:t>教学、行政工作分跨两校区，</w:t>
      </w:r>
      <w:r>
        <w:rPr>
          <w:rFonts w:hint="eastAsia" w:eastAsia="仿宋_GB2312"/>
          <w:color w:val="000000"/>
          <w:sz w:val="32"/>
          <w:szCs w:val="32"/>
        </w:rPr>
        <w:t>分管工作头绪较多，需要更好地加以协调，“弹钢琴”的水平还有待加强与提高。</w:t>
      </w:r>
    </w:p>
    <w:p>
      <w:pPr>
        <w:spacing w:line="560" w:lineRule="exact"/>
        <w:ind w:firstLine="640" w:firstLineChars="200"/>
        <w:rPr>
          <w:rFonts w:eastAsia="仿宋_GB2312"/>
          <w:color w:val="000000"/>
          <w:sz w:val="32"/>
          <w:szCs w:val="32"/>
        </w:rPr>
      </w:pPr>
      <w:r>
        <w:rPr>
          <w:rFonts w:hint="eastAsia" w:eastAsia="仿宋_GB2312"/>
          <w:color w:val="000000"/>
          <w:sz w:val="32"/>
          <w:szCs w:val="32"/>
        </w:rPr>
        <w:t>接下的工作中，本人将从以下几个方面作更多努力。</w:t>
      </w:r>
    </w:p>
    <w:p>
      <w:pPr>
        <w:spacing w:line="560" w:lineRule="exact"/>
        <w:rPr>
          <w:rFonts w:hint="eastAsia" w:eastAsia="仿宋_GB2312"/>
          <w:color w:val="000000"/>
          <w:sz w:val="32"/>
          <w:szCs w:val="32"/>
          <w:lang w:eastAsia="zh-CN"/>
        </w:rPr>
      </w:pPr>
      <w:r>
        <w:rPr>
          <w:rFonts w:hint="eastAsia" w:eastAsia="仿宋_GB2312"/>
          <w:color w:val="000000"/>
          <w:sz w:val="32"/>
          <w:szCs w:val="32"/>
        </w:rPr>
        <w:t xml:space="preserve">    1. 要加强</w:t>
      </w:r>
      <w:r>
        <w:rPr>
          <w:rFonts w:hint="eastAsia" w:eastAsia="仿宋_GB2312"/>
          <w:color w:val="000000"/>
          <w:sz w:val="32"/>
          <w:szCs w:val="32"/>
          <w:lang w:eastAsia="zh-CN"/>
        </w:rPr>
        <w:t>管理能力和专业能力</w:t>
      </w:r>
      <w:r>
        <w:rPr>
          <w:rFonts w:hint="eastAsia" w:eastAsia="仿宋_GB2312"/>
          <w:color w:val="000000"/>
          <w:sz w:val="32"/>
          <w:szCs w:val="32"/>
        </w:rPr>
        <w:t>，不断提升自我的理论修养与管理水平，多加强实践锻炼，多面对、多努力、多反思，多在日常工作问题处理与解决中提升自我管理能力。</w:t>
      </w:r>
      <w:r>
        <w:rPr>
          <w:rFonts w:hint="eastAsia" w:eastAsia="仿宋_GB2312"/>
          <w:color w:val="000000"/>
          <w:sz w:val="32"/>
          <w:szCs w:val="32"/>
          <w:lang w:eastAsia="zh-CN"/>
        </w:rPr>
        <w:t>另一方面要提升专业能力，积极发挥专业引领力与辐射力。</w:t>
      </w:r>
    </w:p>
    <w:p>
      <w:pPr>
        <w:spacing w:line="560" w:lineRule="exact"/>
        <w:ind w:firstLine="640" w:firstLineChars="200"/>
        <w:rPr>
          <w:rFonts w:eastAsia="仿宋_GB2312"/>
          <w:color w:val="000000"/>
          <w:sz w:val="32"/>
          <w:szCs w:val="32"/>
        </w:rPr>
      </w:pPr>
      <w:r>
        <w:rPr>
          <w:rFonts w:hint="eastAsia" w:eastAsia="仿宋_GB2312"/>
          <w:color w:val="000000"/>
          <w:sz w:val="32"/>
          <w:szCs w:val="32"/>
        </w:rPr>
        <w:t>2. 要多发挥主观能动性，以习近平新时代中国特色社会主义理论武装自己，自觉坚持科学发展观，以科学的方法指导实际工作。</w:t>
      </w:r>
    </w:p>
    <w:p>
      <w:pPr>
        <w:spacing w:line="560" w:lineRule="exact"/>
        <w:ind w:firstLine="640" w:firstLineChars="200"/>
        <w:rPr>
          <w:rFonts w:eastAsia="仿宋_GB2312"/>
          <w:color w:val="000000"/>
          <w:sz w:val="32"/>
          <w:szCs w:val="32"/>
        </w:rPr>
      </w:pPr>
      <w:r>
        <w:rPr>
          <w:rFonts w:hint="eastAsia" w:eastAsia="仿宋_GB2312"/>
          <w:color w:val="000000"/>
          <w:sz w:val="32"/>
          <w:szCs w:val="32"/>
        </w:rPr>
        <w:t>3. 要进一步在“落实”和“效率”上做好文章，不仅要提高做事要求和标准，把每项工作做细做精，而且要提高统筹协调的能力，对于各项分管的工作，以及教育教学的工作，都能够很好地兼顾，并有效地完成。</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r>
        <w:rPr>
          <w:rFonts w:hint="eastAsia" w:eastAsia="仿宋_GB2312"/>
          <w:color w:val="000000"/>
          <w:sz w:val="32"/>
          <w:szCs w:val="32"/>
          <w:lang w:eastAsia="zh-CN"/>
        </w:rPr>
        <w:t>最后，真诚感谢各级领导、学校老师们一年来对我的支持与帮助，</w:t>
      </w:r>
      <w:r>
        <w:rPr>
          <w:rFonts w:hint="eastAsia" w:eastAsia="仿宋_GB2312"/>
          <w:color w:val="000000"/>
          <w:sz w:val="32"/>
          <w:szCs w:val="32"/>
        </w:rPr>
        <w:t>我将认真听取</w:t>
      </w:r>
      <w:r>
        <w:rPr>
          <w:rFonts w:hint="eastAsia" w:eastAsia="仿宋_GB2312"/>
          <w:color w:val="000000"/>
          <w:sz w:val="32"/>
          <w:szCs w:val="32"/>
          <w:lang w:eastAsia="zh-CN"/>
        </w:rPr>
        <w:t>大家</w:t>
      </w:r>
      <w:r>
        <w:rPr>
          <w:rFonts w:hint="eastAsia" w:eastAsia="仿宋_GB2312"/>
          <w:color w:val="000000"/>
          <w:sz w:val="32"/>
          <w:szCs w:val="32"/>
        </w:rPr>
        <w:t>的意见和建议，不断充实自己、完善自己，拓宽思路，</w:t>
      </w:r>
      <w:r>
        <w:rPr>
          <w:rFonts w:hint="eastAsia" w:eastAsia="仿宋_GB2312"/>
          <w:color w:val="000000"/>
          <w:sz w:val="32"/>
          <w:szCs w:val="32"/>
          <w:lang w:eastAsia="zh-CN"/>
        </w:rPr>
        <w:t>求真创新，</w:t>
      </w:r>
      <w:r>
        <w:rPr>
          <w:rFonts w:hint="eastAsia" w:eastAsia="仿宋_GB2312"/>
          <w:color w:val="000000"/>
          <w:sz w:val="32"/>
          <w:szCs w:val="32"/>
        </w:rPr>
        <w:t>把本职工作做得更好。</w:t>
      </w:r>
    </w:p>
    <w:p>
      <w:pPr>
        <w:spacing w:line="500" w:lineRule="exact"/>
        <w:rPr>
          <w:rFonts w:ascii="仿宋_GB2312" w:hAnsi="仿宋_GB2312"/>
          <w:sz w:val="32"/>
          <w:szCs w:val="32"/>
        </w:rPr>
      </w:pPr>
      <w:r>
        <w:rPr>
          <w:rFonts w:ascii="仿宋_GB2312" w:hAnsi="仿宋_GB2312"/>
          <w:sz w:val="32"/>
          <w:szCs w:val="32"/>
        </w:rPr>
        <w:t xml:space="preserve"> </w:t>
      </w:r>
    </w:p>
    <w:p>
      <w:pPr>
        <w:spacing w:line="560" w:lineRule="exact"/>
        <w:ind w:firstLine="640" w:firstLineChars="200"/>
        <w:rPr>
          <w:rFonts w:hint="eastAsia" w:eastAsia="仿宋_GB2312"/>
          <w:color w:val="000000"/>
          <w:sz w:val="32"/>
          <w:szCs w:val="32"/>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B2FF0"/>
    <w:multiLevelType w:val="singleLevel"/>
    <w:tmpl w:val="B1BB2FF0"/>
    <w:lvl w:ilvl="0" w:tentative="0">
      <w:start w:val="1"/>
      <w:numFmt w:val="chineseCounting"/>
      <w:suff w:val="nothing"/>
      <w:lvlText w:val="%1、"/>
      <w:lvlJc w:val="left"/>
      <w:rPr>
        <w:rFonts w:hint="eastAsia"/>
      </w:rPr>
    </w:lvl>
  </w:abstractNum>
  <w:abstractNum w:abstractNumId="1">
    <w:nsid w:val="36F8DE51"/>
    <w:multiLevelType w:val="singleLevel"/>
    <w:tmpl w:val="36F8DE51"/>
    <w:lvl w:ilvl="0" w:tentative="0">
      <w:start w:val="1"/>
      <w:numFmt w:val="decimal"/>
      <w:suff w:val="space"/>
      <w:lvlText w:val="%1."/>
      <w:lvlJc w:val="left"/>
    </w:lvl>
  </w:abstractNum>
  <w:abstractNum w:abstractNumId="2">
    <w:nsid w:val="3C8FA7F0"/>
    <w:multiLevelType w:val="singleLevel"/>
    <w:tmpl w:val="3C8FA7F0"/>
    <w:lvl w:ilvl="0" w:tentative="0">
      <w:start w:val="2"/>
      <w:numFmt w:val="decimal"/>
      <w:suff w:val="space"/>
      <w:lvlText w:val="%1."/>
      <w:lvlJc w:val="left"/>
      <w:rPr>
        <w:rFonts w:hint="default"/>
        <w:b/>
        <w:bCs/>
        <w:color w:val="auto"/>
      </w:rPr>
    </w:lvl>
  </w:abstractNum>
  <w:abstractNum w:abstractNumId="3">
    <w:nsid w:val="5643FEF2"/>
    <w:multiLevelType w:val="singleLevel"/>
    <w:tmpl w:val="5643FEF2"/>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YWJkYWI4MWQwNWJiMDE4ZmMzMjA3MWViZjViMDIifQ=="/>
  </w:docVars>
  <w:rsids>
    <w:rsidRoot w:val="00D87539"/>
    <w:rsid w:val="00054C34"/>
    <w:rsid w:val="003E6F99"/>
    <w:rsid w:val="004C6313"/>
    <w:rsid w:val="005D07B6"/>
    <w:rsid w:val="006B52A8"/>
    <w:rsid w:val="007C66F8"/>
    <w:rsid w:val="007E5E94"/>
    <w:rsid w:val="008232E6"/>
    <w:rsid w:val="00A1353A"/>
    <w:rsid w:val="00A20BB7"/>
    <w:rsid w:val="00A67C17"/>
    <w:rsid w:val="00AC2BBE"/>
    <w:rsid w:val="00BF2438"/>
    <w:rsid w:val="00D87539"/>
    <w:rsid w:val="00D957C3"/>
    <w:rsid w:val="00DC2C65"/>
    <w:rsid w:val="23AD1F01"/>
    <w:rsid w:val="35B85B50"/>
    <w:rsid w:val="473A07C7"/>
    <w:rsid w:val="48C84D34"/>
    <w:rsid w:val="58EF7E14"/>
    <w:rsid w:val="5C1A5810"/>
    <w:rsid w:val="5C5B0D4D"/>
    <w:rsid w:val="5CE05705"/>
    <w:rsid w:val="62C56732"/>
    <w:rsid w:val="62DF3CB3"/>
    <w:rsid w:val="7029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12</Pages>
  <Words>6254</Words>
  <Characters>6288</Characters>
  <Lines>42</Lines>
  <Paragraphs>12</Paragraphs>
  <TotalTime>0</TotalTime>
  <ScaleCrop>false</ScaleCrop>
  <LinksUpToDate>false</LinksUpToDate>
  <CharactersWithSpaces>6303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2021-06-16T02:57:00Z</dcterms:created>
  <dc:creator>Micorosoft</dc:creator>
  <cp:lastModifiedBy>问道</cp:lastModifiedBy>
  <dcterms:modified xsi:type="dcterms:W3CDTF">2022-05-26T16:01:46Z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81C92DAC2EC646DC963C9C7A160A7D37</vt:lpwstr>
  </property>
</Properties>
</file>