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color w:val="000000"/>
          <w:sz w:val="32"/>
          <w:szCs w:val="32"/>
        </w:rPr>
      </w:pPr>
      <w:r>
        <w:rPr>
          <w:rFonts w:hint="eastAsia" w:ascii="黑体" w:hAnsi="黑体" w:eastAsia="黑体" w:cs="黑体"/>
          <w:color w:val="000000"/>
          <w:sz w:val="44"/>
          <w:szCs w:val="44"/>
        </w:rPr>
        <w:t>2020年度述职报告</w:t>
      </w:r>
    </w:p>
    <w:p>
      <w:pPr>
        <w:snapToGrid w:val="0"/>
        <w:spacing w:line="560" w:lineRule="exact"/>
        <w:jc w:val="center"/>
        <w:rPr>
          <w:rFonts w:hint="eastAsia" w:eastAsia="楷体_GB2312"/>
          <w:b/>
          <w:color w:val="000000"/>
          <w:sz w:val="32"/>
          <w:szCs w:val="32"/>
          <w:lang w:eastAsia="zh-CN"/>
        </w:rPr>
      </w:pPr>
      <w:r>
        <w:rPr>
          <w:rFonts w:hint="eastAsia" w:ascii="楷体_GB2312" w:hAnsi="楷体_GB2312" w:eastAsia="楷体_GB2312"/>
          <w:color w:val="000000"/>
          <w:sz w:val="32"/>
          <w:szCs w:val="32"/>
          <w:lang w:eastAsia="zh-CN"/>
        </w:rPr>
        <w:t>杭州市第十五中学教育集团副总校长</w:t>
      </w:r>
      <w:r>
        <w:rPr>
          <w:rFonts w:ascii="楷体_GB2312" w:hAnsi="楷体_GB2312" w:eastAsia="楷体_GB2312"/>
          <w:color w:val="000000"/>
          <w:sz w:val="32"/>
          <w:szCs w:val="32"/>
        </w:rPr>
        <w:t xml:space="preserve">  </w:t>
      </w:r>
      <w:r>
        <w:rPr>
          <w:rFonts w:hint="eastAsia" w:ascii="楷体_GB2312" w:hAnsi="楷体_GB2312" w:eastAsia="楷体_GB2312"/>
          <w:color w:val="000000"/>
          <w:sz w:val="32"/>
          <w:szCs w:val="32"/>
          <w:lang w:val="en-US" w:eastAsia="zh-CN"/>
        </w:rPr>
        <w:t xml:space="preserve">  </w:t>
      </w:r>
      <w:r>
        <w:rPr>
          <w:rFonts w:hint="eastAsia" w:eastAsia="楷体_GB2312"/>
          <w:color w:val="000000"/>
          <w:sz w:val="32"/>
          <w:szCs w:val="32"/>
          <w:lang w:eastAsia="zh-CN"/>
        </w:rPr>
        <w:t>王</w:t>
      </w:r>
      <w:r>
        <w:rPr>
          <w:rFonts w:hint="eastAsia" w:eastAsia="楷体_GB2312"/>
          <w:color w:val="000000"/>
          <w:sz w:val="32"/>
          <w:szCs w:val="32"/>
          <w:lang w:val="en-US" w:eastAsia="zh-CN"/>
        </w:rPr>
        <w:t xml:space="preserve"> </w:t>
      </w:r>
      <w:r>
        <w:rPr>
          <w:rFonts w:hint="eastAsia" w:eastAsia="楷体_GB2312"/>
          <w:color w:val="000000"/>
          <w:sz w:val="32"/>
          <w:szCs w:val="32"/>
          <w:lang w:eastAsia="zh-CN"/>
        </w:rPr>
        <w:t>宁</w:t>
      </w:r>
    </w:p>
    <w:p>
      <w:pPr>
        <w:snapToGrid w:val="0"/>
        <w:spacing w:line="560" w:lineRule="exact"/>
        <w:jc w:val="center"/>
        <w:rPr>
          <w:rFonts w:eastAsia="楷体_GB2312"/>
          <w:color w:val="000000"/>
          <w:sz w:val="32"/>
          <w:szCs w:val="32"/>
        </w:rPr>
      </w:pPr>
      <w:r>
        <w:rPr>
          <w:rFonts w:eastAsia="楷体_GB2312"/>
          <w:color w:val="000000"/>
          <w:sz w:val="32"/>
          <w:szCs w:val="32"/>
        </w:rPr>
        <w:t>2021</w:t>
      </w:r>
      <w:r>
        <w:rPr>
          <w:rFonts w:hint="eastAsia" w:ascii="宋体" w:hAnsi="宋体" w:cs="宋体"/>
          <w:color w:val="000000"/>
          <w:sz w:val="32"/>
          <w:szCs w:val="32"/>
        </w:rPr>
        <w:t>年</w:t>
      </w:r>
      <w:r>
        <w:rPr>
          <w:color w:val="000000"/>
          <w:sz w:val="32"/>
          <w:szCs w:val="32"/>
        </w:rPr>
        <w:t>6</w:t>
      </w:r>
      <w:r>
        <w:rPr>
          <w:rFonts w:hint="eastAsia" w:ascii="宋体" w:hAnsi="宋体" w:cs="宋体"/>
          <w:color w:val="000000"/>
          <w:sz w:val="32"/>
          <w:szCs w:val="32"/>
        </w:rPr>
        <w:t>月</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eastAsia="zh-CN"/>
        </w:rPr>
        <w:t>时光荏苒，</w:t>
      </w:r>
      <w:r>
        <w:rPr>
          <w:rFonts w:hint="eastAsia" w:ascii="仿宋_GB2312" w:hAnsi="仿宋_GB2312" w:eastAsia="仿宋_GB2312"/>
          <w:color w:val="000000"/>
          <w:sz w:val="32"/>
          <w:szCs w:val="32"/>
          <w:lang w:val="en-US" w:eastAsia="zh-CN"/>
        </w:rPr>
        <w:t>2020学年即将结束，</w:t>
      </w:r>
      <w:r>
        <w:rPr>
          <w:rFonts w:hint="eastAsia" w:ascii="仿宋_GB2312" w:hAnsi="仿宋_GB2312" w:eastAsia="仿宋_GB2312"/>
          <w:color w:val="000000"/>
          <w:sz w:val="32"/>
          <w:szCs w:val="32"/>
        </w:rPr>
        <w:t>回顾这</w:t>
      </w:r>
      <w:r>
        <w:rPr>
          <w:rFonts w:ascii="仿宋_GB2312" w:hAnsi="仿宋_GB2312" w:eastAsia="仿宋_GB2312"/>
          <w:color w:val="000000"/>
          <w:sz w:val="32"/>
          <w:szCs w:val="32"/>
        </w:rPr>
        <w:t>一年的工作，</w:t>
      </w:r>
      <w:r>
        <w:rPr>
          <w:rFonts w:hint="eastAsia" w:ascii="仿宋_GB2312" w:hAnsi="仿宋_GB2312" w:eastAsia="仿宋_GB2312"/>
          <w:color w:val="000000"/>
          <w:sz w:val="32"/>
          <w:szCs w:val="32"/>
          <w:lang w:eastAsia="zh-CN"/>
        </w:rPr>
        <w:t>我主要分管党建、行政、人事、宣传、妇女等，</w:t>
      </w:r>
      <w:r>
        <w:rPr>
          <w:rFonts w:hint="eastAsia" w:ascii="仿宋_GB2312" w:hAnsi="仿宋_GB2312" w:eastAsia="仿宋_GB2312"/>
          <w:color w:val="000000"/>
          <w:sz w:val="32"/>
          <w:szCs w:val="32"/>
        </w:rPr>
        <w:t>在集团总校长</w:t>
      </w:r>
      <w:r>
        <w:rPr>
          <w:rFonts w:ascii="仿宋_GB2312" w:hAnsi="仿宋_GB2312" w:eastAsia="仿宋_GB2312"/>
          <w:color w:val="000000"/>
          <w:sz w:val="32"/>
          <w:szCs w:val="32"/>
        </w:rPr>
        <w:t>的正确领导下，</w:t>
      </w:r>
      <w:r>
        <w:rPr>
          <w:rFonts w:hint="eastAsia" w:ascii="仿宋_GB2312" w:hAnsi="仿宋_GB2312" w:eastAsia="仿宋_GB2312"/>
          <w:color w:val="000000"/>
          <w:sz w:val="32"/>
          <w:szCs w:val="32"/>
        </w:rPr>
        <w:t>在</w:t>
      </w:r>
      <w:r>
        <w:rPr>
          <w:rFonts w:ascii="仿宋_GB2312" w:hAnsi="仿宋_GB2312" w:eastAsia="仿宋_GB2312"/>
          <w:color w:val="000000"/>
          <w:sz w:val="32"/>
          <w:szCs w:val="32"/>
        </w:rPr>
        <w:t>班子成员的团结协助</w:t>
      </w:r>
      <w:r>
        <w:rPr>
          <w:rFonts w:hint="eastAsia" w:ascii="仿宋_GB2312" w:hAnsi="仿宋_GB2312" w:eastAsia="仿宋_GB2312"/>
          <w:color w:val="000000"/>
          <w:sz w:val="32"/>
          <w:szCs w:val="32"/>
        </w:rPr>
        <w:t>与</w:t>
      </w:r>
      <w:r>
        <w:rPr>
          <w:rFonts w:ascii="仿宋_GB2312" w:hAnsi="仿宋_GB2312" w:eastAsia="仿宋_GB2312"/>
          <w:color w:val="000000"/>
          <w:sz w:val="32"/>
          <w:szCs w:val="32"/>
        </w:rPr>
        <w:t>全体教师的信任支持下，</w:t>
      </w:r>
      <w:r>
        <w:rPr>
          <w:rFonts w:hint="eastAsia" w:ascii="仿宋_GB2312" w:hAnsi="仿宋_GB2312" w:eastAsia="仿宋_GB2312"/>
          <w:color w:val="000000"/>
          <w:sz w:val="32"/>
          <w:szCs w:val="32"/>
        </w:rPr>
        <w:t>我紧紧</w:t>
      </w:r>
      <w:r>
        <w:rPr>
          <w:rFonts w:ascii="仿宋_GB2312" w:hAnsi="仿宋_GB2312" w:eastAsia="仿宋_GB2312"/>
          <w:color w:val="000000"/>
          <w:sz w:val="32"/>
          <w:szCs w:val="32"/>
        </w:rPr>
        <w:t>围绕学校中心工作，找准工作定位，真抓实干，</w:t>
      </w:r>
      <w:r>
        <w:rPr>
          <w:rFonts w:hint="eastAsia" w:ascii="仿宋_GB2312" w:hAnsi="仿宋_GB2312" w:eastAsia="仿宋_GB2312"/>
          <w:color w:val="000000"/>
          <w:sz w:val="32"/>
          <w:szCs w:val="32"/>
        </w:rPr>
        <w:t>务求实效</w:t>
      </w:r>
      <w:r>
        <w:rPr>
          <w:rFonts w:ascii="仿宋_GB2312" w:hAnsi="仿宋_GB2312" w:eastAsia="仿宋_GB2312"/>
          <w:color w:val="000000"/>
          <w:sz w:val="32"/>
          <w:szCs w:val="32"/>
        </w:rPr>
        <w:t>，较好地完成了分管工作任务。现将</w:t>
      </w:r>
      <w:r>
        <w:rPr>
          <w:rFonts w:hint="eastAsia" w:ascii="仿宋_GB2312" w:hAnsi="仿宋_GB2312" w:eastAsia="仿宋_GB2312"/>
          <w:color w:val="000000"/>
          <w:sz w:val="32"/>
          <w:szCs w:val="32"/>
        </w:rPr>
        <w:t>有关</w:t>
      </w:r>
      <w:r>
        <w:rPr>
          <w:rFonts w:ascii="仿宋_GB2312" w:hAnsi="仿宋_GB2312" w:eastAsia="仿宋_GB2312"/>
          <w:color w:val="000000"/>
          <w:sz w:val="32"/>
          <w:szCs w:val="32"/>
        </w:rPr>
        <w:t>情况</w:t>
      </w:r>
      <w:r>
        <w:rPr>
          <w:rFonts w:hint="eastAsia" w:ascii="仿宋_GB2312" w:hAnsi="仿宋_GB2312" w:eastAsia="仿宋_GB2312"/>
          <w:color w:val="000000"/>
          <w:sz w:val="32"/>
          <w:szCs w:val="32"/>
        </w:rPr>
        <w:t>简要</w:t>
      </w:r>
      <w:r>
        <w:rPr>
          <w:rFonts w:ascii="仿宋_GB2312" w:hAnsi="仿宋_GB2312" w:eastAsia="仿宋_GB2312"/>
          <w:color w:val="000000"/>
          <w:sz w:val="32"/>
          <w:szCs w:val="32"/>
        </w:rPr>
        <w:t>报告如下</w:t>
      </w:r>
      <w:r>
        <w:rPr>
          <w:rFonts w:hint="eastAsia" w:ascii="仿宋_GB2312" w:hAnsi="仿宋_GB2312" w:eastAsia="仿宋_GB2312"/>
          <w:color w:val="000000"/>
          <w:sz w:val="32"/>
          <w:szCs w:val="32"/>
        </w:rPr>
        <w:t>。</w:t>
      </w:r>
    </w:p>
    <w:p>
      <w:pPr>
        <w:spacing w:line="560" w:lineRule="exact"/>
        <w:ind w:firstLine="640" w:firstLineChars="200"/>
        <w:rPr>
          <w:rFonts w:eastAsia="黑体"/>
          <w:color w:val="000000"/>
          <w:sz w:val="32"/>
          <w:szCs w:val="32"/>
        </w:rPr>
      </w:pPr>
      <w:r>
        <w:rPr>
          <w:rFonts w:ascii="黑体" w:hAnsi="黑体" w:eastAsia="黑体"/>
          <w:color w:val="000000"/>
          <w:sz w:val="32"/>
          <w:szCs w:val="32"/>
        </w:rPr>
        <w:t>一、述德情况</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一年来，本人</w:t>
      </w:r>
      <w:r>
        <w:rPr>
          <w:rFonts w:ascii="仿宋_GB2312" w:hAnsi="仿宋_GB2312" w:eastAsia="仿宋_GB2312"/>
          <w:color w:val="000000"/>
          <w:sz w:val="32"/>
          <w:szCs w:val="32"/>
        </w:rPr>
        <w:t>遵守政治品德、职业道德、社会公德和家庭美德</w:t>
      </w:r>
      <w:r>
        <w:rPr>
          <w:rFonts w:hint="eastAsia" w:ascii="仿宋_GB2312" w:hAnsi="仿宋_GB2312" w:eastAsia="仿宋_GB2312"/>
          <w:color w:val="000000"/>
          <w:sz w:val="32"/>
          <w:szCs w:val="32"/>
          <w:lang w:eastAsia="zh-CN"/>
        </w:rPr>
        <w:t>，严守师德师风，不说有违师德的话，不做有悖师德的事，对学生言传身教，带头签订师德承诺书。作为校级干部，以身作则、身先示范，坚持公平公正办事原则。</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eastAsia="zh-CN"/>
        </w:rPr>
        <w:t>作为党员干部，坚定党的大致方针，认真学习政治理论，不断提升自我政治素养，加强</w:t>
      </w:r>
      <w:r>
        <w:rPr>
          <w:rFonts w:ascii="仿宋_GB2312" w:hAnsi="仿宋_GB2312" w:eastAsia="仿宋_GB2312"/>
          <w:color w:val="000000"/>
          <w:sz w:val="32"/>
          <w:szCs w:val="32"/>
        </w:rPr>
        <w:t>政治忠诚、政治定力、政治担当、政治能力</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政治自律</w:t>
      </w:r>
      <w:r>
        <w:rPr>
          <w:rFonts w:hint="eastAsia" w:ascii="仿宋_GB2312" w:hAnsi="仿宋_GB2312" w:eastAsia="仿宋_GB2312"/>
          <w:color w:val="000000"/>
          <w:sz w:val="32"/>
          <w:szCs w:val="32"/>
          <w:lang w:eastAsia="zh-CN"/>
        </w:rPr>
        <w:t>等，具体对照以下</w:t>
      </w:r>
      <w:r>
        <w:rPr>
          <w:rFonts w:ascii="仿宋_GB2312" w:hAnsi="仿宋_GB2312" w:eastAsia="仿宋_GB2312"/>
          <w:color w:val="000000"/>
          <w:sz w:val="32"/>
          <w:szCs w:val="32"/>
        </w:rPr>
        <w:t>10方面政治表现负面清单，进行总结剖析。</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一是</w:t>
      </w:r>
      <w:r>
        <w:rPr>
          <w:rFonts w:hint="eastAsia" w:ascii="仿宋_GB2312" w:hAnsi="仿宋_GB2312" w:eastAsia="仿宋_GB2312"/>
          <w:b/>
          <w:bCs/>
          <w:color w:val="000000"/>
          <w:sz w:val="32"/>
          <w:szCs w:val="32"/>
          <w:lang w:eastAsia="zh-CN"/>
        </w:rPr>
        <w:t>坚守政治定力。</w:t>
      </w:r>
      <w:r>
        <w:rPr>
          <w:rFonts w:hint="eastAsia" w:ascii="仿宋_GB2312" w:hAnsi="仿宋_GB2312" w:eastAsia="仿宋_GB2312"/>
          <w:color w:val="000000"/>
          <w:sz w:val="32"/>
          <w:szCs w:val="32"/>
          <w:lang w:eastAsia="zh-CN"/>
        </w:rPr>
        <w:t>坚决做到</w:t>
      </w:r>
      <w:r>
        <w:rPr>
          <w:rFonts w:ascii="仿宋_GB2312" w:hAnsi="仿宋_GB2312" w:eastAsia="仿宋_GB2312"/>
          <w:color w:val="000000"/>
          <w:sz w:val="32"/>
          <w:szCs w:val="32"/>
        </w:rPr>
        <w:t>“两个维护”，对习近平总书记重要指示批示和中央重大决策部署</w:t>
      </w:r>
      <w:r>
        <w:rPr>
          <w:rFonts w:hint="eastAsia" w:ascii="仿宋_GB2312" w:hAnsi="仿宋_GB2312" w:eastAsia="仿宋_GB2312"/>
          <w:color w:val="000000"/>
          <w:sz w:val="32"/>
          <w:szCs w:val="32"/>
          <w:lang w:eastAsia="zh-CN"/>
        </w:rPr>
        <w:t>做到认真学习、及时</w:t>
      </w:r>
      <w:r>
        <w:rPr>
          <w:rFonts w:ascii="仿宋_GB2312" w:hAnsi="仿宋_GB2312" w:eastAsia="仿宋_GB2312"/>
          <w:color w:val="000000"/>
          <w:sz w:val="32"/>
          <w:szCs w:val="32"/>
        </w:rPr>
        <w:t>落实</w:t>
      </w:r>
      <w:r>
        <w:rPr>
          <w:rFonts w:hint="eastAsia" w:ascii="仿宋_GB2312" w:hAnsi="仿宋_GB2312" w:eastAsia="仿宋_GB2312"/>
          <w:color w:val="000000"/>
          <w:sz w:val="32"/>
          <w:szCs w:val="32"/>
          <w:lang w:eastAsia="zh-CN"/>
        </w:rPr>
        <w:t>、坚决贯彻，从不</w:t>
      </w:r>
      <w:r>
        <w:rPr>
          <w:rFonts w:ascii="仿宋_GB2312" w:hAnsi="仿宋_GB2312" w:eastAsia="仿宋_GB2312"/>
          <w:color w:val="000000"/>
          <w:sz w:val="32"/>
          <w:szCs w:val="32"/>
        </w:rPr>
        <w:t>发表、传播违背中央决定的言论，</w:t>
      </w:r>
      <w:r>
        <w:rPr>
          <w:rFonts w:hint="eastAsia" w:ascii="仿宋_GB2312" w:hAnsi="仿宋_GB2312" w:eastAsia="仿宋_GB2312"/>
          <w:color w:val="000000"/>
          <w:sz w:val="32"/>
          <w:szCs w:val="32"/>
          <w:lang w:eastAsia="zh-CN"/>
        </w:rPr>
        <w:t>从不</w:t>
      </w:r>
      <w:r>
        <w:rPr>
          <w:rFonts w:ascii="仿宋_GB2312" w:hAnsi="仿宋_GB2312" w:eastAsia="仿宋_GB2312"/>
          <w:color w:val="000000"/>
          <w:sz w:val="32"/>
          <w:szCs w:val="32"/>
        </w:rPr>
        <w:t>妄议中央大政方针</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二是</w:t>
      </w:r>
      <w:r>
        <w:rPr>
          <w:rFonts w:hint="eastAsia" w:ascii="仿宋_GB2312" w:hAnsi="仿宋_GB2312" w:eastAsia="仿宋_GB2312"/>
          <w:b/>
          <w:bCs/>
          <w:color w:val="000000"/>
          <w:sz w:val="32"/>
          <w:szCs w:val="32"/>
          <w:lang w:eastAsia="zh-CN"/>
        </w:rPr>
        <w:t>坚决对党忠诚。</w:t>
      </w:r>
      <w:r>
        <w:rPr>
          <w:rFonts w:hint="eastAsia" w:ascii="仿宋_GB2312" w:hAnsi="仿宋_GB2312" w:eastAsia="仿宋_GB2312"/>
          <w:b w:val="0"/>
          <w:bCs w:val="0"/>
          <w:color w:val="000000"/>
          <w:sz w:val="32"/>
          <w:szCs w:val="32"/>
          <w:lang w:eastAsia="zh-CN"/>
        </w:rPr>
        <w:t>日常工作和生活中从</w:t>
      </w:r>
      <w:r>
        <w:rPr>
          <w:rFonts w:hint="eastAsia" w:ascii="仿宋_GB2312" w:hAnsi="仿宋_GB2312" w:eastAsia="仿宋_GB2312"/>
          <w:color w:val="000000"/>
          <w:sz w:val="32"/>
          <w:szCs w:val="32"/>
          <w:lang w:eastAsia="zh-CN"/>
        </w:rPr>
        <w:t>不</w:t>
      </w:r>
      <w:r>
        <w:rPr>
          <w:rFonts w:ascii="仿宋_GB2312" w:hAnsi="仿宋_GB2312" w:eastAsia="仿宋_GB2312"/>
          <w:color w:val="000000"/>
          <w:sz w:val="32"/>
          <w:szCs w:val="32"/>
        </w:rPr>
        <w:t>搞两面派、做两面人，在信访核查、组织函询中</w:t>
      </w:r>
      <w:r>
        <w:rPr>
          <w:rFonts w:hint="eastAsia" w:ascii="仿宋_GB2312" w:hAnsi="仿宋_GB2312" w:eastAsia="仿宋_GB2312"/>
          <w:color w:val="000000"/>
          <w:sz w:val="32"/>
          <w:szCs w:val="32"/>
          <w:lang w:eastAsia="zh-CN"/>
        </w:rPr>
        <w:t>均能</w:t>
      </w:r>
      <w:r>
        <w:rPr>
          <w:rFonts w:ascii="仿宋_GB2312" w:hAnsi="仿宋_GB2312" w:eastAsia="仿宋_GB2312"/>
          <w:color w:val="000000"/>
          <w:sz w:val="32"/>
          <w:szCs w:val="32"/>
        </w:rPr>
        <w:t>如实向组织说明情况，</w:t>
      </w:r>
      <w:r>
        <w:rPr>
          <w:rFonts w:hint="eastAsia" w:ascii="仿宋_GB2312" w:hAnsi="仿宋_GB2312" w:eastAsia="仿宋_GB2312"/>
          <w:color w:val="000000"/>
          <w:sz w:val="32"/>
          <w:szCs w:val="32"/>
          <w:lang w:eastAsia="zh-CN"/>
        </w:rPr>
        <w:t>从不</w:t>
      </w:r>
      <w:r>
        <w:rPr>
          <w:rFonts w:ascii="仿宋_GB2312" w:hAnsi="仿宋_GB2312" w:eastAsia="仿宋_GB2312"/>
          <w:color w:val="000000"/>
          <w:sz w:val="32"/>
          <w:szCs w:val="32"/>
        </w:rPr>
        <w:t>瞒报个人有关事项，对巡视巡察反馈的问题</w:t>
      </w:r>
      <w:r>
        <w:rPr>
          <w:rFonts w:hint="eastAsia" w:ascii="仿宋_GB2312" w:hAnsi="仿宋_GB2312" w:eastAsia="仿宋_GB2312"/>
          <w:color w:val="000000"/>
          <w:sz w:val="32"/>
          <w:szCs w:val="32"/>
          <w:lang w:eastAsia="zh-CN"/>
        </w:rPr>
        <w:t>做到认真对待、及时</w:t>
      </w:r>
      <w:r>
        <w:rPr>
          <w:rFonts w:ascii="仿宋_GB2312" w:hAnsi="仿宋_GB2312" w:eastAsia="仿宋_GB2312"/>
          <w:color w:val="000000"/>
          <w:sz w:val="32"/>
          <w:szCs w:val="32"/>
        </w:rPr>
        <w:t>整改</w:t>
      </w:r>
      <w:r>
        <w:rPr>
          <w:rFonts w:hint="eastAsia" w:ascii="仿宋_GB2312" w:hAnsi="仿宋_GB2312" w:eastAsia="仿宋_GB2312"/>
          <w:color w:val="000000"/>
          <w:sz w:val="32"/>
          <w:szCs w:val="32"/>
          <w:lang w:eastAsia="zh-CN"/>
        </w:rPr>
        <w:t>、有效到位。</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三是</w:t>
      </w:r>
      <w:r>
        <w:rPr>
          <w:rFonts w:hint="eastAsia" w:ascii="仿宋_GB2312" w:hAnsi="仿宋_GB2312" w:eastAsia="仿宋_GB2312"/>
          <w:b/>
          <w:bCs/>
          <w:color w:val="000000"/>
          <w:sz w:val="32"/>
          <w:szCs w:val="32"/>
          <w:lang w:eastAsia="zh-CN"/>
        </w:rPr>
        <w:t>坚信“四个自信”。</w:t>
      </w:r>
      <w:r>
        <w:rPr>
          <w:rFonts w:hint="eastAsia" w:ascii="仿宋_GB2312" w:hAnsi="仿宋_GB2312" w:eastAsia="仿宋_GB2312"/>
          <w:color w:val="000000"/>
          <w:sz w:val="32"/>
          <w:szCs w:val="32"/>
          <w:lang w:eastAsia="zh-CN"/>
        </w:rPr>
        <w:t>坚持用习近平新时代中国特色社会主义理论武装自己，坚定</w:t>
      </w:r>
      <w:r>
        <w:rPr>
          <w:rFonts w:ascii="仿宋_GB2312" w:hAnsi="仿宋_GB2312" w:eastAsia="仿宋_GB2312"/>
          <w:color w:val="000000"/>
          <w:sz w:val="32"/>
          <w:szCs w:val="32"/>
        </w:rPr>
        <w:t>“四个自信”，</w:t>
      </w:r>
      <w:r>
        <w:rPr>
          <w:rFonts w:hint="eastAsia" w:ascii="仿宋_GB2312" w:hAnsi="仿宋_GB2312" w:eastAsia="仿宋_GB2312"/>
          <w:color w:val="000000"/>
          <w:sz w:val="32"/>
          <w:szCs w:val="32"/>
          <w:lang w:eastAsia="zh-CN"/>
        </w:rPr>
        <w:t>学习</w:t>
      </w:r>
      <w:r>
        <w:rPr>
          <w:rFonts w:ascii="仿宋_GB2312" w:hAnsi="仿宋_GB2312" w:eastAsia="仿宋_GB2312"/>
          <w:color w:val="000000"/>
          <w:sz w:val="32"/>
          <w:szCs w:val="32"/>
        </w:rPr>
        <w:t>科学理论，</w:t>
      </w:r>
      <w:r>
        <w:rPr>
          <w:rFonts w:hint="eastAsia" w:ascii="仿宋_GB2312" w:hAnsi="仿宋_GB2312" w:eastAsia="仿宋_GB2312"/>
          <w:color w:val="000000"/>
          <w:sz w:val="32"/>
          <w:szCs w:val="32"/>
          <w:lang w:eastAsia="zh-CN"/>
        </w:rPr>
        <w:t>抵制迷信邪教，坚决做到</w:t>
      </w:r>
      <w:r>
        <w:rPr>
          <w:rFonts w:ascii="仿宋_GB2312" w:hAnsi="仿宋_GB2312" w:eastAsia="仿宋_GB2312"/>
          <w:color w:val="000000"/>
          <w:sz w:val="32"/>
          <w:szCs w:val="32"/>
        </w:rPr>
        <w:t>不信鬼神信马列，不信方术信理想，不敬“大师”敬人民，</w:t>
      </w:r>
      <w:r>
        <w:rPr>
          <w:rFonts w:hint="eastAsia" w:ascii="仿宋_GB2312" w:hAnsi="仿宋_GB2312" w:eastAsia="仿宋_GB2312"/>
          <w:color w:val="000000"/>
          <w:sz w:val="32"/>
          <w:szCs w:val="32"/>
          <w:lang w:eastAsia="zh-CN"/>
        </w:rPr>
        <w:t>不</w:t>
      </w:r>
      <w:r>
        <w:rPr>
          <w:rFonts w:ascii="仿宋_GB2312" w:hAnsi="仿宋_GB2312" w:eastAsia="仿宋_GB2312"/>
          <w:color w:val="000000"/>
          <w:sz w:val="32"/>
          <w:szCs w:val="32"/>
        </w:rPr>
        <w:t>参加封建迷信活动</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四是</w:t>
      </w:r>
      <w:r>
        <w:rPr>
          <w:rFonts w:hint="eastAsia" w:ascii="仿宋_GB2312" w:hAnsi="仿宋_GB2312" w:eastAsia="仿宋_GB2312"/>
          <w:b/>
          <w:bCs/>
          <w:color w:val="000000"/>
          <w:sz w:val="32"/>
          <w:szCs w:val="32"/>
          <w:lang w:eastAsia="zh-CN"/>
        </w:rPr>
        <w:t>坚定政治担当。</w:t>
      </w:r>
      <w:r>
        <w:rPr>
          <w:rFonts w:hint="eastAsia" w:ascii="仿宋_GB2312" w:hAnsi="仿宋_GB2312" w:eastAsia="仿宋_GB2312"/>
          <w:color w:val="000000"/>
          <w:sz w:val="32"/>
          <w:szCs w:val="32"/>
          <w:lang w:eastAsia="zh-CN"/>
        </w:rPr>
        <w:t>时刻铭记政治担当是干部所有担当中的第一位，能坚决做到在大是大非面前站稳立场不含糊，</w:t>
      </w:r>
      <w:r>
        <w:rPr>
          <w:rFonts w:ascii="仿宋_GB2312" w:hAnsi="仿宋_GB2312" w:eastAsia="仿宋_GB2312"/>
          <w:color w:val="000000"/>
          <w:sz w:val="32"/>
          <w:szCs w:val="32"/>
        </w:rPr>
        <w:t>对重大政治事件敢亮明态度</w:t>
      </w:r>
      <w:r>
        <w:rPr>
          <w:rFonts w:hint="eastAsia" w:ascii="仿宋_GB2312" w:hAnsi="仿宋_GB2312" w:eastAsia="仿宋_GB2312"/>
          <w:color w:val="000000"/>
          <w:sz w:val="32"/>
          <w:szCs w:val="32"/>
          <w:lang w:eastAsia="zh-CN"/>
        </w:rPr>
        <w:t>不回避</w:t>
      </w:r>
      <w:r>
        <w:rPr>
          <w:rFonts w:ascii="仿宋_GB2312" w:hAnsi="仿宋_GB2312" w:eastAsia="仿宋_GB2312"/>
          <w:color w:val="000000"/>
          <w:sz w:val="32"/>
          <w:szCs w:val="32"/>
        </w:rPr>
        <w:t>，遇到急难险重任务</w:t>
      </w:r>
      <w:r>
        <w:rPr>
          <w:rFonts w:hint="eastAsia" w:ascii="仿宋_GB2312" w:hAnsi="仿宋_GB2312" w:eastAsia="仿宋_GB2312"/>
          <w:color w:val="000000"/>
          <w:sz w:val="32"/>
          <w:szCs w:val="32"/>
          <w:lang w:eastAsia="zh-CN"/>
        </w:rPr>
        <w:t>勇于担当不推诿</w:t>
      </w:r>
      <w:r>
        <w:rPr>
          <w:rFonts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面对问题困难不</w:t>
      </w:r>
      <w:r>
        <w:rPr>
          <w:rFonts w:ascii="仿宋_GB2312" w:hAnsi="仿宋_GB2312" w:eastAsia="仿宋_GB2312"/>
          <w:color w:val="000000"/>
          <w:sz w:val="32"/>
          <w:szCs w:val="32"/>
        </w:rPr>
        <w:t>上交矛盾下推责任</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五是</w:t>
      </w:r>
      <w:r>
        <w:rPr>
          <w:rFonts w:hint="eastAsia" w:ascii="仿宋_GB2312" w:hAnsi="仿宋_GB2312" w:eastAsia="仿宋_GB2312"/>
          <w:b/>
          <w:bCs/>
          <w:color w:val="000000"/>
          <w:sz w:val="32"/>
          <w:szCs w:val="32"/>
          <w:lang w:eastAsia="zh-CN"/>
        </w:rPr>
        <w:t>坚持群众路线。</w:t>
      </w:r>
      <w:r>
        <w:rPr>
          <w:rFonts w:hint="eastAsia" w:ascii="仿宋_GB2312" w:hAnsi="仿宋_GB2312" w:eastAsia="仿宋_GB2312"/>
          <w:b w:val="0"/>
          <w:bCs w:val="0"/>
          <w:color w:val="000000"/>
          <w:sz w:val="32"/>
          <w:szCs w:val="32"/>
          <w:lang w:eastAsia="zh-CN"/>
        </w:rPr>
        <w:t>摆正位置，坚持做好</w:t>
      </w:r>
      <w:r>
        <w:rPr>
          <w:rFonts w:ascii="仿宋_GB2312" w:hAnsi="仿宋_GB2312" w:eastAsia="仿宋_GB2312"/>
          <w:color w:val="000000"/>
          <w:sz w:val="32"/>
          <w:szCs w:val="32"/>
        </w:rPr>
        <w:t>“三服务”</w:t>
      </w:r>
      <w:r>
        <w:rPr>
          <w:rFonts w:hint="eastAsia" w:ascii="仿宋_GB2312" w:hAnsi="仿宋_GB2312" w:eastAsia="仿宋_GB2312"/>
          <w:color w:val="000000"/>
          <w:sz w:val="32"/>
          <w:szCs w:val="32"/>
          <w:lang w:eastAsia="zh-CN"/>
        </w:rPr>
        <w:t>（为学生服务、为教师服务、为学校发展服务），不</w:t>
      </w:r>
      <w:r>
        <w:rPr>
          <w:rFonts w:ascii="仿宋_GB2312" w:hAnsi="仿宋_GB2312" w:eastAsia="仿宋_GB2312"/>
          <w:color w:val="000000"/>
          <w:sz w:val="32"/>
          <w:szCs w:val="32"/>
        </w:rPr>
        <w:t>走过场，</w:t>
      </w:r>
      <w:r>
        <w:rPr>
          <w:rFonts w:hint="eastAsia" w:ascii="仿宋_GB2312" w:hAnsi="仿宋_GB2312" w:eastAsia="仿宋_GB2312"/>
          <w:color w:val="000000"/>
          <w:sz w:val="32"/>
          <w:szCs w:val="32"/>
          <w:lang w:eastAsia="zh-CN"/>
        </w:rPr>
        <w:t>不搞</w:t>
      </w:r>
      <w:r>
        <w:rPr>
          <w:rFonts w:ascii="仿宋_GB2312" w:hAnsi="仿宋_GB2312" w:eastAsia="仿宋_GB2312"/>
          <w:color w:val="000000"/>
          <w:sz w:val="32"/>
          <w:szCs w:val="32"/>
        </w:rPr>
        <w:t>形式主义、官僚主义，</w:t>
      </w:r>
      <w:r>
        <w:rPr>
          <w:rFonts w:hint="eastAsia" w:ascii="仿宋_GB2312" w:hAnsi="仿宋_GB2312" w:eastAsia="仿宋_GB2312"/>
          <w:color w:val="000000"/>
          <w:sz w:val="32"/>
          <w:szCs w:val="32"/>
          <w:lang w:eastAsia="zh-CN"/>
        </w:rPr>
        <w:t>坚持一线教学，通过民主座谈、调查调研了解群众需求，</w:t>
      </w:r>
      <w:r>
        <w:rPr>
          <w:rFonts w:ascii="仿宋_GB2312" w:hAnsi="仿宋_GB2312" w:eastAsia="仿宋_GB2312"/>
          <w:color w:val="000000"/>
          <w:sz w:val="32"/>
          <w:szCs w:val="32"/>
        </w:rPr>
        <w:t>对群众合理诉求</w:t>
      </w:r>
      <w:r>
        <w:rPr>
          <w:rFonts w:hint="eastAsia" w:ascii="仿宋_GB2312" w:hAnsi="仿宋_GB2312" w:eastAsia="仿宋_GB2312"/>
          <w:color w:val="000000"/>
          <w:sz w:val="32"/>
          <w:szCs w:val="32"/>
          <w:lang w:eastAsia="zh-CN"/>
        </w:rPr>
        <w:t>积极回应</w:t>
      </w:r>
      <w:r>
        <w:rPr>
          <w:rFonts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杜绝</w:t>
      </w:r>
      <w:r>
        <w:rPr>
          <w:rFonts w:ascii="仿宋_GB2312" w:hAnsi="仿宋_GB2312" w:eastAsia="仿宋_GB2312"/>
          <w:color w:val="000000"/>
          <w:sz w:val="32"/>
          <w:szCs w:val="32"/>
        </w:rPr>
        <w:t>不催不办、不推不动</w:t>
      </w:r>
      <w:r>
        <w:rPr>
          <w:rFonts w:hint="eastAsia" w:ascii="仿宋_GB2312" w:hAnsi="仿宋_GB2312" w:eastAsia="仿宋_GB2312"/>
          <w:color w:val="000000"/>
          <w:sz w:val="32"/>
          <w:szCs w:val="32"/>
          <w:lang w:eastAsia="zh-CN"/>
        </w:rPr>
        <w:t>现象。</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六是</w:t>
      </w:r>
      <w:r>
        <w:rPr>
          <w:rFonts w:hint="eastAsia" w:ascii="仿宋_GB2312" w:hAnsi="仿宋_GB2312" w:eastAsia="仿宋_GB2312"/>
          <w:b/>
          <w:bCs/>
          <w:color w:val="000000"/>
          <w:sz w:val="32"/>
          <w:szCs w:val="32"/>
          <w:lang w:eastAsia="zh-CN"/>
        </w:rPr>
        <w:t>坚持自我批评。</w:t>
      </w:r>
      <w:r>
        <w:rPr>
          <w:rFonts w:ascii="仿宋_GB2312" w:hAnsi="仿宋_GB2312" w:eastAsia="仿宋_GB2312"/>
          <w:color w:val="000000"/>
          <w:sz w:val="32"/>
          <w:szCs w:val="32"/>
        </w:rPr>
        <w:t>认真参加</w:t>
      </w:r>
      <w:r>
        <w:rPr>
          <w:rFonts w:hint="eastAsia" w:ascii="仿宋_GB2312" w:hAnsi="仿宋_GB2312" w:eastAsia="仿宋_GB2312"/>
          <w:color w:val="000000"/>
          <w:sz w:val="32"/>
          <w:szCs w:val="32"/>
          <w:lang w:eastAsia="zh-CN"/>
        </w:rPr>
        <w:t>每一次校级班子</w:t>
      </w:r>
      <w:r>
        <w:rPr>
          <w:rFonts w:ascii="仿宋_GB2312" w:hAnsi="仿宋_GB2312" w:eastAsia="仿宋_GB2312"/>
          <w:color w:val="000000"/>
          <w:sz w:val="32"/>
          <w:szCs w:val="32"/>
        </w:rPr>
        <w:t>民主生活会和</w:t>
      </w:r>
      <w:r>
        <w:rPr>
          <w:rFonts w:hint="eastAsia" w:ascii="仿宋_GB2312" w:hAnsi="仿宋_GB2312" w:eastAsia="仿宋_GB2312"/>
          <w:color w:val="000000"/>
          <w:sz w:val="32"/>
          <w:szCs w:val="32"/>
          <w:lang w:eastAsia="zh-CN"/>
        </w:rPr>
        <w:t>党员</w:t>
      </w:r>
      <w:r>
        <w:rPr>
          <w:rFonts w:ascii="仿宋_GB2312" w:hAnsi="仿宋_GB2312" w:eastAsia="仿宋_GB2312"/>
          <w:color w:val="000000"/>
          <w:sz w:val="32"/>
          <w:szCs w:val="32"/>
        </w:rPr>
        <w:t>组织生活会，严肃开展批评与自我批评，</w:t>
      </w:r>
      <w:r>
        <w:rPr>
          <w:rFonts w:hint="eastAsia" w:ascii="仿宋_GB2312" w:hAnsi="仿宋_GB2312" w:eastAsia="仿宋_GB2312"/>
          <w:color w:val="000000"/>
          <w:sz w:val="32"/>
          <w:szCs w:val="32"/>
          <w:lang w:eastAsia="zh-CN"/>
        </w:rPr>
        <w:t>敢于承认不足、虚心接纳意见，带头杜绝</w:t>
      </w:r>
      <w:r>
        <w:rPr>
          <w:rFonts w:ascii="仿宋_GB2312" w:hAnsi="仿宋_GB2312" w:eastAsia="仿宋_GB2312"/>
          <w:color w:val="000000"/>
          <w:sz w:val="32"/>
          <w:szCs w:val="32"/>
        </w:rPr>
        <w:t>党内政治生活一团和气、评功摆好、明哲保身</w:t>
      </w:r>
      <w:r>
        <w:rPr>
          <w:rFonts w:hint="eastAsia" w:ascii="仿宋_GB2312" w:hAnsi="仿宋_GB2312" w:eastAsia="仿宋_GB2312"/>
          <w:color w:val="000000"/>
          <w:sz w:val="32"/>
          <w:szCs w:val="32"/>
          <w:lang w:eastAsia="zh-CN"/>
        </w:rPr>
        <w:t>等不良风气。</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七是</w:t>
      </w:r>
      <w:r>
        <w:rPr>
          <w:rFonts w:hint="eastAsia" w:ascii="仿宋_GB2312" w:hAnsi="仿宋_GB2312" w:eastAsia="仿宋_GB2312"/>
          <w:b/>
          <w:bCs/>
          <w:color w:val="000000"/>
          <w:sz w:val="32"/>
          <w:szCs w:val="32"/>
          <w:lang w:eastAsia="zh-CN"/>
        </w:rPr>
        <w:t>坚守政治自律。</w:t>
      </w:r>
      <w:r>
        <w:rPr>
          <w:rFonts w:hint="eastAsia" w:ascii="仿宋_GB2312" w:hAnsi="仿宋_GB2312" w:eastAsia="仿宋_GB2312"/>
          <w:color w:val="000000"/>
          <w:sz w:val="32"/>
          <w:szCs w:val="32"/>
          <w:lang w:eastAsia="zh-CN"/>
        </w:rPr>
        <w:t>严格遵守党纪党规、校纪校规，严格执行</w:t>
      </w:r>
      <w:r>
        <w:rPr>
          <w:rFonts w:ascii="仿宋_GB2312" w:hAnsi="仿宋_GB2312" w:eastAsia="仿宋_GB2312"/>
          <w:color w:val="000000"/>
          <w:sz w:val="32"/>
          <w:szCs w:val="32"/>
        </w:rPr>
        <w:t>请示报告</w:t>
      </w:r>
      <w:r>
        <w:rPr>
          <w:rFonts w:hint="eastAsia" w:ascii="仿宋_GB2312" w:hAnsi="仿宋_GB2312" w:eastAsia="仿宋_GB2312"/>
          <w:color w:val="000000"/>
          <w:sz w:val="32"/>
          <w:szCs w:val="32"/>
          <w:lang w:eastAsia="zh-CN"/>
        </w:rPr>
        <w:t>制度</w:t>
      </w:r>
      <w:r>
        <w:rPr>
          <w:rFonts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带头遵守隐私出国（境）管理制度，按要求上交个人护照、港澳通行证等。严格遵守</w:t>
      </w:r>
      <w:r>
        <w:rPr>
          <w:rFonts w:ascii="仿宋_GB2312" w:hAnsi="仿宋_GB2312" w:eastAsia="仿宋_GB2312"/>
          <w:color w:val="000000"/>
          <w:sz w:val="32"/>
          <w:szCs w:val="32"/>
        </w:rPr>
        <w:t>干部人事档案</w:t>
      </w:r>
      <w:r>
        <w:rPr>
          <w:rFonts w:hint="eastAsia" w:ascii="仿宋_GB2312" w:hAnsi="仿宋_GB2312" w:eastAsia="仿宋_GB2312"/>
          <w:color w:val="000000"/>
          <w:sz w:val="32"/>
          <w:szCs w:val="32"/>
          <w:lang w:eastAsia="zh-CN"/>
        </w:rPr>
        <w:t>管理制度，杜绝</w:t>
      </w:r>
      <w:r>
        <w:rPr>
          <w:rFonts w:ascii="仿宋_GB2312" w:hAnsi="仿宋_GB2312" w:eastAsia="仿宋_GB2312"/>
          <w:color w:val="000000"/>
          <w:sz w:val="32"/>
          <w:szCs w:val="32"/>
        </w:rPr>
        <w:t>造假</w:t>
      </w:r>
      <w:r>
        <w:rPr>
          <w:rFonts w:hint="eastAsia" w:ascii="仿宋_GB2312" w:hAnsi="仿宋_GB2312" w:eastAsia="仿宋_GB2312"/>
          <w:color w:val="000000"/>
          <w:sz w:val="32"/>
          <w:szCs w:val="32"/>
          <w:lang w:eastAsia="zh-CN"/>
        </w:rPr>
        <w:t>。坚决不</w:t>
      </w:r>
      <w:r>
        <w:rPr>
          <w:rFonts w:ascii="仿宋_GB2312" w:hAnsi="仿宋_GB2312" w:eastAsia="仿宋_GB2312"/>
          <w:color w:val="000000"/>
          <w:sz w:val="32"/>
          <w:szCs w:val="32"/>
        </w:rPr>
        <w:t>在企业社团</w:t>
      </w:r>
      <w:r>
        <w:rPr>
          <w:rFonts w:hint="eastAsia" w:ascii="仿宋_GB2312" w:hAnsi="仿宋_GB2312" w:eastAsia="仿宋_GB2312"/>
          <w:color w:val="000000"/>
          <w:sz w:val="32"/>
          <w:szCs w:val="32"/>
          <w:lang w:eastAsia="zh-CN"/>
        </w:rPr>
        <w:t>、培训机构</w:t>
      </w:r>
      <w:r>
        <w:rPr>
          <w:rFonts w:ascii="仿宋_GB2312" w:hAnsi="仿宋_GB2312" w:eastAsia="仿宋_GB2312"/>
          <w:color w:val="000000"/>
          <w:sz w:val="32"/>
          <w:szCs w:val="32"/>
        </w:rPr>
        <w:t>等兼职取酬</w:t>
      </w:r>
      <w:r>
        <w:rPr>
          <w:rFonts w:hint="eastAsia" w:ascii="仿宋_GB2312" w:hAnsi="仿宋_GB2312" w:eastAsia="仿宋_GB2312"/>
          <w:color w:val="000000"/>
          <w:sz w:val="32"/>
          <w:szCs w:val="32"/>
          <w:lang w:eastAsia="zh-CN"/>
        </w:rPr>
        <w:t>。</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八是</w:t>
      </w:r>
      <w:r>
        <w:rPr>
          <w:rFonts w:hint="eastAsia" w:ascii="仿宋_GB2312" w:hAnsi="仿宋_GB2312" w:eastAsia="仿宋_GB2312"/>
          <w:b/>
          <w:bCs/>
          <w:color w:val="000000"/>
          <w:sz w:val="32"/>
          <w:szCs w:val="32"/>
          <w:lang w:eastAsia="zh-CN"/>
        </w:rPr>
        <w:t>坚持实事求是。</w:t>
      </w:r>
      <w:r>
        <w:rPr>
          <w:rFonts w:hint="eastAsia" w:ascii="仿宋_GB2312" w:hAnsi="仿宋_GB2312" w:eastAsia="仿宋_GB2312"/>
          <w:color w:val="000000"/>
          <w:sz w:val="32"/>
          <w:szCs w:val="32"/>
          <w:lang w:eastAsia="zh-CN"/>
        </w:rPr>
        <w:t>坚决不</w:t>
      </w:r>
      <w:r>
        <w:rPr>
          <w:rFonts w:ascii="仿宋_GB2312" w:hAnsi="仿宋_GB2312" w:eastAsia="仿宋_GB2312"/>
          <w:color w:val="000000"/>
          <w:sz w:val="32"/>
          <w:szCs w:val="32"/>
        </w:rPr>
        <w:t>搞小圈子、小团伙，</w:t>
      </w:r>
      <w:r>
        <w:rPr>
          <w:rFonts w:hint="eastAsia" w:ascii="仿宋_GB2312" w:hAnsi="仿宋_GB2312" w:eastAsia="仿宋_GB2312"/>
          <w:color w:val="000000"/>
          <w:sz w:val="32"/>
          <w:szCs w:val="32"/>
          <w:lang w:eastAsia="zh-CN"/>
        </w:rPr>
        <w:t>不搞</w:t>
      </w:r>
      <w:r>
        <w:rPr>
          <w:rFonts w:ascii="仿宋_GB2312" w:hAnsi="仿宋_GB2312" w:eastAsia="仿宋_GB2312"/>
          <w:color w:val="000000"/>
          <w:sz w:val="32"/>
          <w:szCs w:val="32"/>
        </w:rPr>
        <w:t>自我设计</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任人唯亲、以权谋私，</w:t>
      </w:r>
      <w:r>
        <w:rPr>
          <w:rFonts w:hint="eastAsia" w:ascii="仿宋_GB2312" w:hAnsi="仿宋_GB2312" w:eastAsia="仿宋_GB2312"/>
          <w:color w:val="000000"/>
          <w:sz w:val="32"/>
          <w:szCs w:val="32"/>
          <w:lang w:eastAsia="zh-CN"/>
        </w:rPr>
        <w:t>坚决不做</w:t>
      </w:r>
      <w:r>
        <w:rPr>
          <w:rFonts w:ascii="仿宋_GB2312" w:hAnsi="仿宋_GB2312" w:eastAsia="仿宋_GB2312"/>
          <w:color w:val="000000"/>
          <w:sz w:val="32"/>
          <w:szCs w:val="32"/>
        </w:rPr>
        <w:t>诬告、制造谣言</w:t>
      </w:r>
      <w:r>
        <w:rPr>
          <w:rFonts w:hint="eastAsia" w:ascii="仿宋_GB2312" w:hAnsi="仿宋_GB2312" w:eastAsia="仿宋_GB2312"/>
          <w:color w:val="000000"/>
          <w:sz w:val="32"/>
          <w:szCs w:val="32"/>
          <w:lang w:eastAsia="zh-CN"/>
        </w:rPr>
        <w:t>或</w:t>
      </w:r>
      <w:r>
        <w:rPr>
          <w:rFonts w:ascii="仿宋_GB2312" w:hAnsi="仿宋_GB2312" w:eastAsia="仿宋_GB2312"/>
          <w:color w:val="000000"/>
          <w:sz w:val="32"/>
          <w:szCs w:val="32"/>
        </w:rPr>
        <w:t>散布贬损他人不实消息</w:t>
      </w:r>
      <w:r>
        <w:rPr>
          <w:rFonts w:hint="eastAsia" w:ascii="仿宋_GB2312" w:hAnsi="仿宋_GB2312" w:eastAsia="仿宋_GB2312"/>
          <w:color w:val="000000"/>
          <w:sz w:val="32"/>
          <w:szCs w:val="32"/>
          <w:lang w:eastAsia="zh-CN"/>
        </w:rPr>
        <w:t>的事情。</w:t>
      </w:r>
    </w:p>
    <w:p>
      <w:pPr>
        <w:spacing w:line="560" w:lineRule="exact"/>
        <w:ind w:firstLine="643" w:firstLineChars="200"/>
        <w:rPr>
          <w:rFonts w:hint="eastAsia" w:ascii="仿宋_GB2312" w:hAnsi="仿宋_GB2312" w:eastAsia="仿宋_GB2312"/>
          <w:color w:val="000000"/>
          <w:sz w:val="32"/>
          <w:szCs w:val="32"/>
          <w:lang w:eastAsia="zh-CN"/>
        </w:rPr>
      </w:pPr>
      <w:r>
        <w:rPr>
          <w:rFonts w:ascii="仿宋_GB2312" w:hAnsi="仿宋_GB2312" w:eastAsia="仿宋_GB2312"/>
          <w:b/>
          <w:bCs/>
          <w:color w:val="000000"/>
          <w:sz w:val="32"/>
          <w:szCs w:val="32"/>
        </w:rPr>
        <w:t>九是</w:t>
      </w:r>
      <w:r>
        <w:rPr>
          <w:rFonts w:hint="eastAsia" w:ascii="仿宋_GB2312" w:hAnsi="仿宋_GB2312" w:eastAsia="仿宋_GB2312"/>
          <w:b/>
          <w:bCs/>
          <w:color w:val="000000"/>
          <w:sz w:val="32"/>
          <w:szCs w:val="32"/>
          <w:lang w:eastAsia="zh-CN"/>
        </w:rPr>
        <w:t>坚定拒腐定力。</w:t>
      </w:r>
      <w:r>
        <w:rPr>
          <w:rFonts w:hint="eastAsia" w:ascii="仿宋_GB2312" w:hAnsi="仿宋_GB2312" w:eastAsia="仿宋_GB2312"/>
          <w:color w:val="000000"/>
          <w:sz w:val="32"/>
          <w:szCs w:val="32"/>
          <w:lang w:eastAsia="zh-CN"/>
        </w:rPr>
        <w:t>不断提升自我</w:t>
      </w:r>
      <w:r>
        <w:rPr>
          <w:rFonts w:ascii="仿宋_GB2312" w:hAnsi="仿宋_GB2312" w:eastAsia="仿宋_GB2312"/>
          <w:color w:val="000000"/>
          <w:sz w:val="32"/>
          <w:szCs w:val="32"/>
        </w:rPr>
        <w:t>道德</w:t>
      </w:r>
      <w:r>
        <w:rPr>
          <w:rFonts w:hint="eastAsia" w:ascii="仿宋_GB2312" w:hAnsi="仿宋_GB2312" w:eastAsia="仿宋_GB2312"/>
          <w:color w:val="000000"/>
          <w:sz w:val="32"/>
          <w:szCs w:val="32"/>
          <w:lang w:eastAsia="zh-CN"/>
        </w:rPr>
        <w:t>修养</w:t>
      </w:r>
      <w:r>
        <w:rPr>
          <w:rFonts w:ascii="仿宋_GB2312" w:hAnsi="仿宋_GB2312" w:eastAsia="仿宋_GB2312"/>
          <w:color w:val="000000"/>
          <w:sz w:val="32"/>
          <w:szCs w:val="32"/>
        </w:rPr>
        <w:t>、拒腐定力，注重家庭家教家风，</w:t>
      </w:r>
      <w:r>
        <w:rPr>
          <w:rFonts w:hint="eastAsia" w:ascii="仿宋_GB2312" w:hAnsi="仿宋_GB2312" w:eastAsia="仿宋_GB2312"/>
          <w:color w:val="000000"/>
          <w:sz w:val="32"/>
          <w:szCs w:val="32"/>
          <w:lang w:eastAsia="zh-CN"/>
        </w:rPr>
        <w:t>严守</w:t>
      </w:r>
      <w:r>
        <w:rPr>
          <w:rFonts w:ascii="仿宋_GB2312" w:hAnsi="仿宋_GB2312" w:eastAsia="仿宋_GB2312"/>
          <w:color w:val="000000"/>
          <w:sz w:val="32"/>
          <w:szCs w:val="32"/>
        </w:rPr>
        <w:t>中央八项规定及其实施细则精神</w:t>
      </w:r>
      <w:r>
        <w:rPr>
          <w:rFonts w:hint="eastAsia" w:ascii="仿宋_GB2312" w:hAnsi="仿宋_GB2312" w:eastAsia="仿宋_GB2312"/>
          <w:color w:val="000000"/>
          <w:sz w:val="32"/>
          <w:szCs w:val="32"/>
          <w:lang w:eastAsia="zh-CN"/>
        </w:rPr>
        <w:t>。</w:t>
      </w:r>
    </w:p>
    <w:p>
      <w:pPr>
        <w:spacing w:line="560" w:lineRule="exact"/>
        <w:ind w:firstLine="643" w:firstLineChars="200"/>
        <w:rPr>
          <w:rFonts w:ascii="仿宋_GB2312" w:hAnsi="仿宋_GB2312" w:eastAsia="仿宋_GB2312"/>
          <w:color w:val="000000"/>
          <w:sz w:val="32"/>
          <w:szCs w:val="32"/>
        </w:rPr>
      </w:pPr>
      <w:r>
        <w:rPr>
          <w:rFonts w:ascii="仿宋_GB2312" w:hAnsi="仿宋_GB2312" w:eastAsia="仿宋_GB2312"/>
          <w:b/>
          <w:bCs/>
          <w:color w:val="000000"/>
          <w:sz w:val="32"/>
          <w:szCs w:val="32"/>
        </w:rPr>
        <w:t>十是</w:t>
      </w:r>
      <w:r>
        <w:rPr>
          <w:rFonts w:hint="eastAsia" w:ascii="仿宋_GB2312" w:hAnsi="仿宋_GB2312" w:eastAsia="仿宋_GB2312"/>
          <w:b/>
          <w:bCs/>
          <w:color w:val="000000"/>
          <w:sz w:val="32"/>
          <w:szCs w:val="32"/>
          <w:lang w:eastAsia="zh-CN"/>
        </w:rPr>
        <w:t>坚提政治素养。</w:t>
      </w:r>
      <w:r>
        <w:rPr>
          <w:rFonts w:hint="eastAsia" w:ascii="仿宋_GB2312" w:hAnsi="仿宋_GB2312" w:eastAsia="仿宋_GB2312"/>
          <w:color w:val="000000"/>
          <w:sz w:val="32"/>
          <w:szCs w:val="32"/>
          <w:lang w:eastAsia="zh-CN"/>
        </w:rPr>
        <w:t>坚决不做</w:t>
      </w:r>
      <w:r>
        <w:rPr>
          <w:rFonts w:ascii="仿宋_GB2312" w:hAnsi="仿宋_GB2312" w:eastAsia="仿宋_GB2312"/>
          <w:color w:val="000000"/>
          <w:sz w:val="32"/>
          <w:szCs w:val="32"/>
        </w:rPr>
        <w:t>不符合领导干部政治素质要求的</w:t>
      </w:r>
      <w:r>
        <w:rPr>
          <w:rFonts w:hint="eastAsia" w:ascii="仿宋_GB2312" w:hAnsi="仿宋_GB2312" w:eastAsia="仿宋_GB2312"/>
          <w:color w:val="000000"/>
          <w:sz w:val="32"/>
          <w:szCs w:val="32"/>
          <w:lang w:eastAsia="zh-CN"/>
        </w:rPr>
        <w:t>事</w:t>
      </w:r>
      <w:r>
        <w:rPr>
          <w:rFonts w:ascii="仿宋_GB2312" w:hAnsi="仿宋_GB2312" w:eastAsia="仿宋_GB2312"/>
          <w:color w:val="000000"/>
          <w:sz w:val="32"/>
          <w:szCs w:val="32"/>
        </w:rPr>
        <w:t>。</w:t>
      </w:r>
    </w:p>
    <w:p>
      <w:pPr>
        <w:spacing w:line="560" w:lineRule="exact"/>
        <w:ind w:firstLine="640" w:firstLineChars="200"/>
        <w:rPr>
          <w:rFonts w:eastAsia="黑体"/>
          <w:color w:val="000000"/>
          <w:sz w:val="32"/>
          <w:szCs w:val="32"/>
        </w:rPr>
      </w:pPr>
      <w:r>
        <w:rPr>
          <w:rFonts w:ascii="黑体" w:hAnsi="黑体" w:eastAsia="黑体"/>
          <w:color w:val="000000"/>
          <w:sz w:val="32"/>
          <w:szCs w:val="32"/>
        </w:rPr>
        <w:t>二、述责情况</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楷体" w:hAnsi="楷体" w:eastAsia="楷体" w:cs="楷体"/>
          <w:b w:val="0"/>
          <w:bCs w:val="0"/>
          <w:color w:val="000000"/>
          <w:sz w:val="32"/>
          <w:szCs w:val="32"/>
          <w:lang w:val="en-US" w:eastAsia="zh-CN"/>
        </w:rPr>
        <w:t>1.</w:t>
      </w:r>
      <w:r>
        <w:rPr>
          <w:rFonts w:hint="eastAsia" w:ascii="楷体" w:hAnsi="楷体" w:eastAsia="楷体" w:cs="楷体"/>
          <w:b w:val="0"/>
          <w:bCs w:val="0"/>
          <w:color w:val="000000"/>
          <w:sz w:val="32"/>
          <w:szCs w:val="32"/>
          <w:lang w:eastAsia="zh-CN"/>
        </w:rPr>
        <w:t>加强学习，不断提高政治思想觉悟与水平。</w:t>
      </w:r>
      <w:r>
        <w:rPr>
          <w:rFonts w:hint="eastAsia" w:ascii="仿宋_GB2312" w:hAnsi="仿宋_GB2312" w:eastAsia="仿宋_GB2312"/>
          <w:color w:val="000000"/>
          <w:sz w:val="32"/>
          <w:szCs w:val="32"/>
        </w:rPr>
        <w:t>作为一名党员，</w:t>
      </w:r>
      <w:r>
        <w:rPr>
          <w:rFonts w:hint="eastAsia" w:ascii="仿宋_GB2312" w:hAnsi="仿宋_GB2312" w:eastAsia="仿宋_GB2312"/>
          <w:color w:val="000000"/>
          <w:sz w:val="32"/>
          <w:szCs w:val="32"/>
          <w:lang w:eastAsia="zh-CN"/>
        </w:rPr>
        <w:t>尤其分管学校党建工作，</w:t>
      </w:r>
      <w:r>
        <w:rPr>
          <w:rFonts w:hint="eastAsia" w:ascii="仿宋_GB2312" w:hAnsi="仿宋_GB2312" w:eastAsia="仿宋_GB2312"/>
          <w:color w:val="000000"/>
          <w:sz w:val="32"/>
          <w:szCs w:val="32"/>
        </w:rPr>
        <w:t>我</w:t>
      </w:r>
      <w:r>
        <w:rPr>
          <w:rFonts w:hint="eastAsia" w:ascii="仿宋_GB2312" w:hAnsi="仿宋_GB2312" w:eastAsia="仿宋_GB2312"/>
          <w:color w:val="000000"/>
          <w:sz w:val="32"/>
          <w:szCs w:val="32"/>
          <w:lang w:eastAsia="zh-CN"/>
        </w:rPr>
        <w:t>以身作则，</w:t>
      </w:r>
      <w:r>
        <w:rPr>
          <w:rFonts w:hint="eastAsia" w:ascii="仿宋_GB2312" w:hAnsi="仿宋_GB2312" w:eastAsia="仿宋_GB2312"/>
          <w:color w:val="000000"/>
          <w:sz w:val="32"/>
          <w:szCs w:val="32"/>
        </w:rPr>
        <w:t>坚持</w:t>
      </w:r>
      <w:r>
        <w:rPr>
          <w:rFonts w:ascii="仿宋_GB2312" w:hAnsi="仿宋_GB2312" w:eastAsia="仿宋_GB2312"/>
          <w:color w:val="000000"/>
          <w:sz w:val="32"/>
          <w:szCs w:val="32"/>
        </w:rPr>
        <w:t>把学习作为改造自己、提升自我的首要任务，不断增强党性修养</w:t>
      </w:r>
      <w:r>
        <w:rPr>
          <w:rFonts w:hint="eastAsia" w:ascii="仿宋_GB2312" w:hAnsi="仿宋_GB2312" w:eastAsia="仿宋_GB2312"/>
          <w:color w:val="000000"/>
          <w:sz w:val="32"/>
          <w:szCs w:val="32"/>
          <w:lang w:eastAsia="zh-CN"/>
        </w:rPr>
        <w:t>、政治素养</w:t>
      </w:r>
      <w:r>
        <w:rPr>
          <w:rFonts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一年来，本人通过每月中心组理论学习、党员主题固定党日学习、微型党课、春训冬训，每两周一次的教工政治学习、师德培训等</w:t>
      </w:r>
      <w:r>
        <w:rPr>
          <w:rFonts w:ascii="仿宋_GB2312" w:hAnsi="仿宋_GB2312" w:eastAsia="仿宋_GB2312"/>
          <w:color w:val="000000"/>
          <w:sz w:val="32"/>
          <w:szCs w:val="32"/>
        </w:rPr>
        <w:t>深入学习贯彻习近平新时代中国特色社会主义思想和习近平总书记重要指示批示，学习贯彻党的十九届四中、五中全会和省、市、区委全会精神，学习贯彻中共中央、国务院、教育部等出台的教育改革文件，坚决拥护党</w:t>
      </w:r>
      <w:r>
        <w:rPr>
          <w:rFonts w:hint="eastAsia" w:ascii="仿宋_GB2312" w:hAnsi="仿宋_GB2312" w:eastAsia="仿宋_GB2312"/>
          <w:color w:val="000000"/>
          <w:sz w:val="32"/>
          <w:szCs w:val="32"/>
        </w:rPr>
        <w:t>和</w:t>
      </w:r>
      <w:r>
        <w:rPr>
          <w:rFonts w:ascii="仿宋_GB2312" w:hAnsi="仿宋_GB2312" w:eastAsia="仿宋_GB2312"/>
          <w:color w:val="000000"/>
          <w:sz w:val="32"/>
          <w:szCs w:val="32"/>
        </w:rPr>
        <w:t>国家的各项路线方针政策、最新理论成果，严守政治纪律和政治规矩，完善和落实民主集中制各项制度，巩固提升“不忘初心、牢记使命”主题教育活动成果，牢固树立“四个意识”，坚定“四个自信”，做到“两个维护”</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自觉用政治理论武装头脑、指导实践、推动工作，做到内化于心、外化于行</w:t>
      </w:r>
      <w:r>
        <w:rPr>
          <w:rFonts w:hint="eastAsia" w:ascii="仿宋_GB2312" w:hAnsi="仿宋_GB2312" w:eastAsia="仿宋_GB2312"/>
          <w:color w:val="000000"/>
          <w:sz w:val="32"/>
          <w:szCs w:val="32"/>
          <w:lang w:eastAsia="zh-CN"/>
        </w:rPr>
        <w:t>，</w:t>
      </w:r>
      <w:r>
        <w:rPr>
          <w:rFonts w:ascii="仿宋_GB2312" w:hAnsi="仿宋_GB2312" w:eastAsia="仿宋_GB2312"/>
          <w:color w:val="000000"/>
          <w:sz w:val="32"/>
          <w:szCs w:val="32"/>
        </w:rPr>
        <w:t>努力</w:t>
      </w:r>
      <w:r>
        <w:rPr>
          <w:rFonts w:hint="eastAsia" w:ascii="仿宋_GB2312" w:hAnsi="仿宋_GB2312" w:eastAsia="仿宋_GB2312"/>
          <w:color w:val="000000"/>
          <w:sz w:val="32"/>
          <w:szCs w:val="32"/>
        </w:rPr>
        <w:t>掌握</w:t>
      </w:r>
      <w:r>
        <w:rPr>
          <w:rFonts w:ascii="仿宋_GB2312" w:hAnsi="仿宋_GB2312" w:eastAsia="仿宋_GB2312"/>
          <w:color w:val="000000"/>
          <w:sz w:val="32"/>
          <w:szCs w:val="32"/>
        </w:rPr>
        <w:t>干事创业、推动</w:t>
      </w:r>
      <w:r>
        <w:rPr>
          <w:rFonts w:hint="eastAsia" w:ascii="仿宋_GB2312" w:hAnsi="仿宋_GB2312" w:eastAsia="仿宋_GB2312"/>
          <w:color w:val="000000"/>
          <w:sz w:val="32"/>
          <w:szCs w:val="32"/>
        </w:rPr>
        <w:t>工作</w:t>
      </w:r>
      <w:r>
        <w:rPr>
          <w:rFonts w:ascii="仿宋_GB2312" w:hAnsi="仿宋_GB2312" w:eastAsia="仿宋_GB2312"/>
          <w:color w:val="000000"/>
          <w:sz w:val="32"/>
          <w:szCs w:val="32"/>
        </w:rPr>
        <w:t>发展所需的新思想、新知识、新本领，切实增强驾驭工作的能力和水平</w:t>
      </w:r>
      <w:r>
        <w:rPr>
          <w:rFonts w:hint="eastAsia" w:ascii="仿宋_GB2312" w:hAnsi="仿宋_GB2312" w:eastAsia="仿宋_GB2312"/>
          <w:color w:val="000000"/>
          <w:sz w:val="32"/>
          <w:szCs w:val="32"/>
          <w:lang w:eastAsia="zh-CN"/>
        </w:rPr>
        <w:t>。</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为了更好地提升学习成效，不断创新学习形式和载体。中心组理论学习，围绕</w:t>
      </w:r>
      <w:r>
        <w:rPr>
          <w:rFonts w:hint="eastAsia" w:ascii="仿宋_GB2312" w:hAnsi="仿宋_GB2312" w:eastAsia="仿宋_GB2312"/>
          <w:color w:val="000000"/>
          <w:sz w:val="32"/>
          <w:szCs w:val="32"/>
          <w:lang w:val="en-US" w:eastAsia="zh-CN"/>
        </w:rPr>
        <w:t>“</w:t>
      </w:r>
      <w:r>
        <w:rPr>
          <w:rFonts w:hint="eastAsia" w:ascii="仿宋_GB2312" w:hAnsi="仿宋_GB2312" w:eastAsia="仿宋_GB2312"/>
          <w:color w:val="000000"/>
          <w:sz w:val="32"/>
          <w:szCs w:val="32"/>
          <w:lang w:eastAsia="zh-CN"/>
        </w:rPr>
        <w:t>习近平在浙江创新工作思维</w:t>
      </w:r>
      <w:r>
        <w:rPr>
          <w:rFonts w:hint="eastAsia" w:ascii="仿宋_GB2312" w:hAnsi="仿宋_GB2312" w:eastAsia="仿宋_GB2312"/>
          <w:color w:val="000000"/>
          <w:sz w:val="32"/>
          <w:szCs w:val="32"/>
          <w:lang w:val="en-US" w:eastAsia="zh-CN"/>
        </w:rPr>
        <w:t>”、党史教育、“项目制学习”等</w:t>
      </w:r>
      <w:r>
        <w:rPr>
          <w:rFonts w:hint="eastAsia" w:ascii="仿宋_GB2312" w:hAnsi="仿宋_GB2312" w:eastAsia="仿宋_GB2312"/>
          <w:color w:val="000000"/>
          <w:sz w:val="32"/>
          <w:szCs w:val="32"/>
          <w:lang w:eastAsia="zh-CN"/>
        </w:rPr>
        <w:t>开展读书交流活动；教工大会设立“阳光微讲堂”，分享教育教学中的故事，积极弘扬正能量。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eastAsia="zh-CN"/>
        </w:rPr>
      </w:pP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rPr>
        <w:t>担当尽责，不断提升教育教学能力</w:t>
      </w:r>
      <w:r>
        <w:rPr>
          <w:rFonts w:hint="eastAsia" w:ascii="楷体" w:hAnsi="楷体" w:eastAsia="楷体" w:cs="楷体"/>
          <w:b w:val="0"/>
          <w:bCs w:val="0"/>
          <w:color w:val="000000"/>
          <w:sz w:val="32"/>
          <w:szCs w:val="32"/>
          <w:lang w:eastAsia="zh-CN"/>
        </w:rPr>
        <w:t>与水平。</w:t>
      </w:r>
      <w:r>
        <w:rPr>
          <w:rFonts w:hint="eastAsia" w:ascii="仿宋_GB2312" w:hAnsi="仿宋_GB2312" w:eastAsia="仿宋_GB2312"/>
          <w:color w:val="000000"/>
          <w:sz w:val="32"/>
          <w:szCs w:val="32"/>
        </w:rPr>
        <w:t>时刻以教师的职业道德严格要求自己，爱校爱教，爱岗爱生，聚焦立德树人</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“五育”融合、全面发展，立足课堂教育主阵地做真实的教育</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真正为学生发展提供适切的教育。</w:t>
      </w:r>
      <w:r>
        <w:rPr>
          <w:rFonts w:hint="eastAsia" w:ascii="仿宋_GB2312" w:hAnsi="仿宋_GB2312" w:eastAsia="仿宋_GB2312"/>
          <w:color w:val="000000"/>
          <w:sz w:val="32"/>
          <w:szCs w:val="32"/>
          <w:lang w:eastAsia="zh-CN"/>
        </w:rPr>
        <w:t>本学年继续承担两个班的道德与法治、历史与社会教学工作，面对毕业班学生，虽然任务重、压力大，但一如既往贯彻“六心教学”，上好每一节课。同时关心关爱每一位学生，尤其一模后，对学习后进学生通过课后个别辅导、谈心谈话等给予更多帮助与关爱。</w:t>
      </w:r>
    </w:p>
    <w:p>
      <w:pPr>
        <w:spacing w:line="560" w:lineRule="exact"/>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lang w:eastAsia="zh-CN"/>
        </w:rPr>
        <w:t>坚持与时俱进，不断开拓创新，在学习与实践中更新自我、完善自我。</w:t>
      </w:r>
      <w:r>
        <w:rPr>
          <w:rFonts w:hint="eastAsia" w:ascii="仿宋_GB2312" w:hAnsi="仿宋_GB2312" w:eastAsia="仿宋_GB2312"/>
          <w:color w:val="000000"/>
          <w:sz w:val="32"/>
          <w:szCs w:val="32"/>
          <w:lang w:val="en-US" w:eastAsia="zh-CN"/>
        </w:rPr>
        <w:t>聚焦数智教育推进，</w:t>
      </w:r>
      <w:r>
        <w:rPr>
          <w:rFonts w:hint="eastAsia" w:ascii="仿宋_GB2312" w:hAnsi="仿宋_GB2312" w:eastAsia="仿宋_GB2312"/>
          <w:color w:val="000000"/>
          <w:sz w:val="32"/>
          <w:szCs w:val="32"/>
          <w:lang w:eastAsia="zh-CN"/>
        </w:rPr>
        <w:t>带头推进学校教育教学改革，参加项目制学习核心组活动，撰写课题报告《“五”路“四”达：后疫情时代初中学生媒介素养提升路径探究》获西湖区教育教学优秀成果评比二等奖。积极申报西湖区第二层次学科带头人，并被推荐确定为首批杭州市名师培养对象。</w:t>
      </w:r>
    </w:p>
    <w:p>
      <w:pPr>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eastAsia="zh-CN"/>
        </w:rPr>
        <w:t>聚焦学校教师队伍建设，积极承担新教师“师徒结对”带教任务，对于青年教师教育教学工作等给予积极指导；主动承担学校</w:t>
      </w:r>
      <w:r>
        <w:rPr>
          <w:rFonts w:hint="eastAsia" w:ascii="仿宋_GB2312" w:hAnsi="仿宋_GB2312" w:eastAsia="仿宋_GB2312"/>
          <w:color w:val="000000"/>
          <w:sz w:val="32"/>
          <w:szCs w:val="32"/>
          <w:lang w:val="en-US" w:eastAsia="zh-CN"/>
        </w:rPr>
        <w:t>0-5年青年教师“相约周二晚7:00”线上交流活动组织主持工作，与青年教师共学共进；积极承担校青年教师基本功技能比赛评委工作，努力为青年教师成长提供更多帮助。</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聚焦全域优质，在教育质量提升上持续发力，上半年继续认真做好项目制工作室各项工作，积极参加区域主题教研活动，参与省级课题初中道德与法治学科教学关键问题研究，为西湖区历史与社会、道德与法治教学尽一份绵薄之力。</w:t>
      </w:r>
    </w:p>
    <w:p>
      <w:p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聚焦后勤管理，聚焦校园安全，为学校发展持续发力。</w:t>
      </w:r>
    </w:p>
    <w:p>
      <w:pPr>
        <w:numPr>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楷体" w:hAnsi="楷体" w:eastAsia="楷体" w:cs="楷体"/>
          <w:b w:val="0"/>
          <w:bCs w:val="0"/>
          <w:color w:val="000000"/>
          <w:sz w:val="32"/>
          <w:szCs w:val="32"/>
          <w:lang w:val="en-US" w:eastAsia="zh-CN"/>
        </w:rPr>
        <w:t>3.遵纪守则，不断强化作风建设与履职能力。</w:t>
      </w:r>
      <w:r>
        <w:rPr>
          <w:rFonts w:hint="eastAsia" w:ascii="仿宋_GB2312" w:hAnsi="仿宋_GB2312" w:eastAsia="仿宋_GB2312"/>
          <w:color w:val="000000"/>
          <w:sz w:val="32"/>
          <w:szCs w:val="32"/>
          <w:lang w:val="en-US" w:eastAsia="zh-CN"/>
        </w:rPr>
        <w:t>认真履行管党治党的政治责任，积极推动从严治党“两个责任”的有效落实，持续推进党总支领导下的校长负责制试点工作，建立党支部主体责任、纪检委监督责任、党总支书记“第一责任人”责任和班子成员“一岗双责”的四责协同、合力运行的责任落实体系。积极推进“清廉学校”建设，在学校作为杭州市“清廉教育示范校”的基础上，继续完善清风长廊布置，完成“三自管理”上墙，构建基于“四求·三自”的廉洁课程建设路径，组织学生为“杭州清廉教育”设计LOGO和吉祥物等，使得学校清廉教育工作更具特色、更有成效。</w:t>
      </w:r>
    </w:p>
    <w:p>
      <w:pPr>
        <w:numPr>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认真落实护照管理制度，自觉遵守规定将个人护照、港澳通行证等上交区教育局组织人事科，做好学校高级教师个人护照、港澳通行证按规定上交学校保管等工作。有效运用“四种形态”对违反规定的教师及时进行通报处置。对照“三张清单”（小微权力清单、办学负面清单、师德师风负面清单）进行廉政风险防控，定期召开班子党风廉政分析会和班级民主生活会，做好批评与自我批评。</w:t>
      </w:r>
    </w:p>
    <w:p>
      <w:pPr>
        <w:numPr>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严守师德师风，严格遵守五项管理相关规定，带头签订师德师风承诺书，坚决不做有偿家教，坚决不在培训机构兼职。</w:t>
      </w:r>
    </w:p>
    <w:p>
      <w:pPr>
        <w:numPr>
          <w:ilvl w:val="0"/>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楷体" w:hAnsi="楷体" w:eastAsia="楷体" w:cs="楷体"/>
          <w:b w:val="0"/>
          <w:bCs w:val="0"/>
          <w:color w:val="000000"/>
          <w:sz w:val="32"/>
          <w:szCs w:val="32"/>
        </w:rPr>
        <w:t>4.</w:t>
      </w:r>
      <w:r>
        <w:rPr>
          <w:rFonts w:hint="eastAsia" w:ascii="楷体" w:hAnsi="楷体" w:eastAsia="楷体" w:cs="楷体"/>
          <w:b w:val="0"/>
          <w:bCs w:val="0"/>
          <w:color w:val="000000"/>
          <w:sz w:val="32"/>
          <w:szCs w:val="32"/>
          <w:lang w:val="en-US" w:eastAsia="zh-CN"/>
        </w:rPr>
        <w:t>立足岗位，不断加强党务管理能力与水平。</w:t>
      </w:r>
      <w:r>
        <w:rPr>
          <w:rFonts w:hint="eastAsia" w:ascii="仿宋_GB2312" w:hAnsi="仿宋_GB2312" w:eastAsia="仿宋_GB2312"/>
          <w:color w:val="000000"/>
          <w:sz w:val="32"/>
          <w:szCs w:val="32"/>
          <w:lang w:val="en-US" w:eastAsia="zh-CN"/>
        </w:rPr>
        <w:t>作为分管党建工作的副校长，积极配合党总支书记开展各项党建工作。主动贯彻新时代党的建设总要求和新时代党的组织路线，履行全面从严治党主体责任和“一岗双责”。继续深入推进党总支领导下的校长负责制试点实践，不断推进并完善重大事项议事规则、三重一大议事制度、重大事项报告制度等，推进科学民主决策，进一步凸显并发挥党总支对学校教育教学等全面工作的引领作用。组织完成党总支换届选举工作。认真做好全国党员信息管理和西湖先锋等两个党建平台的管理与信息维护。</w:t>
      </w:r>
    </w:p>
    <w:p>
      <w:pPr>
        <w:numPr>
          <w:ilvl w:val="0"/>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深入开展党史教育，讲好党的故事，传承革命精神，推动党员干部和全体教师进一步提高政治站位。组织全体党员教师开展形式多样的党史主题教育学习活动，认认真真学党史、原原本本读原著，积极撰写学习心得；结合张筠珏同志预备党员转正大会，组织“重温入党申请书”活动；书记带头上党课，党员教师微党课，在上课与听课中不断砥砺初心使命，其中2020年书记好党课获区一等奖；组织全体党员和退休党员赴淳安下姜村、余姚四明山开展等地开展“寻访红色基地 传承革命精神”活动，重温入党誓言；组织青年教师参加区教育系统献礼建党百年诗歌唱诵活动；组织全体党员、党小组开展“一件实事”、认领微心愿等活动；献礼建党百年专项推送10余篇。</w:t>
      </w:r>
    </w:p>
    <w:p>
      <w:pPr>
        <w:numPr>
          <w:ilvl w:val="0"/>
          <w:numId w:val="0"/>
        </w:numPr>
        <w:spacing w:line="560" w:lineRule="exact"/>
        <w:ind w:firstLine="640" w:firstLineChars="200"/>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继续深入推进“党建+团建”精品工程建设，结合建党百年，组织开展“青春红五月 逐梦新时代”系列活动，如，踏寻红色场馆研学活动、采访身边优秀党员等，红领巾广播站增设“红色故事”栏目，初一年级聆听红色主题报告、开展红歌会等；组织团员、少先队员代表毅行关爱认知症患者活动；领导团委、少先队组织开展“迈好三个第一步”主题活动等等。其中“基于四求·三自”的廉洁课程建设路径”获2020年区教育系统党建精品案例评比一等奖；校团委“学习+服务”普法项目获西湖区志愿服务项目大赛二等奖；综合实践组被确定为2020-2021年度杭州市青年文明号争创集体。</w:t>
      </w:r>
    </w:p>
    <w:p>
      <w:pPr>
        <w:numPr>
          <w:ilvl w:val="0"/>
          <w:numId w:val="0"/>
        </w:numPr>
        <w:spacing w:line="560" w:lineRule="exact"/>
        <w:ind w:firstLine="640" w:firstLineChars="200"/>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继续抓好人才队伍建设。坚持“党管人才”原则，树立正确用人导向、培养选拔优秀年轻干部。一年来，选拔推荐副校级干部1人，提拔选用中层、年级组长3人，推荐区后备干部培养人选1人，发展新党员1人、吸收入党积极分子2人，推荐确认首批杭州市名师2人、区第一层次学科带头人1人、区第二层次学科带头人7人。完善三雁工程机制，继续抓好0-5年青年教师培养，开展青年教师师徒结对、技能比赛、相约周二晚7:00线上沙龙活动等，为青年教师成长搭建更多平台。</w:t>
      </w:r>
    </w:p>
    <w:p>
      <w:pPr>
        <w:spacing w:line="560" w:lineRule="exact"/>
        <w:ind w:firstLine="640" w:firstLineChars="200"/>
        <w:rPr>
          <w:rFonts w:ascii="仿宋_GB2312" w:hAnsi="仿宋_GB2312"/>
          <w:spacing w:val="4"/>
          <w:sz w:val="32"/>
          <w:szCs w:val="32"/>
        </w:rPr>
      </w:pPr>
      <w:r>
        <w:rPr>
          <w:rFonts w:hint="eastAsia" w:ascii="仿宋_GB2312" w:hAnsi="仿宋_GB2312" w:eastAsia="仿宋_GB2312"/>
          <w:color w:val="000000"/>
          <w:sz w:val="32"/>
          <w:szCs w:val="32"/>
          <w:lang w:val="en-US" w:eastAsia="zh-CN"/>
        </w:rPr>
        <w:t>统筹抓好全面深化改革工作、法治西湖与平安西湖建设，党风廉政建设工作、组织工作、宣传和意识形态工作、统战工作、群团建设等工作。2020年底顺利完成工会换届组织工作。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olor w:val="000000"/>
          <w:sz w:val="32"/>
          <w:szCs w:val="32"/>
        </w:rPr>
      </w:pPr>
    </w:p>
    <w:p>
      <w:pPr>
        <w:spacing w:line="560" w:lineRule="exact"/>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继续做好学校宣传工作，坚持讲好十五中好故事，积极弘扬正能量，在小编团队的共同努力下，一个学年下来共推出微信近90篇，尤其在教师节、校节活动、“不忘初心 牢记使命”和党史学习主题教育等推出系列报道，全面展示学校教育教学工作，展示丰富多样的校园生活，展示学生阳光自信、教师敬业奉献的精神面貌。而且，积极利用各类媒体平台做好对外宣传，如与杭州市少儿频道合作做好身边好学校——崇德中学的校长访谈；与凤凰网浙江教育频道、中国教育教育在线等合作。</w:t>
      </w:r>
    </w:p>
    <w:p>
      <w:pPr>
        <w:spacing w:line="560" w:lineRule="exact"/>
        <w:rPr>
          <w:rFonts w:hint="default"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lang w:val="en-US" w:eastAsia="zh-CN"/>
        </w:rPr>
        <w:t xml:space="preserve">    本人5月以来有幸成为西湖区第一批“西湖码”体验员，积极做好体验工作，为打造数智赋能政府奉献绵薄之力。</w:t>
      </w:r>
    </w:p>
    <w:p>
      <w:pPr>
        <w:numPr>
          <w:ilvl w:val="0"/>
          <w:numId w:val="1"/>
        </w:numPr>
        <w:spacing w:line="560" w:lineRule="exact"/>
        <w:ind w:firstLine="640" w:firstLineChars="200"/>
        <w:rPr>
          <w:rFonts w:ascii="黑体" w:hAnsi="黑体" w:eastAsia="黑体"/>
          <w:color w:val="000000"/>
          <w:sz w:val="32"/>
          <w:szCs w:val="32"/>
        </w:rPr>
      </w:pPr>
      <w:r>
        <w:rPr>
          <w:rFonts w:ascii="黑体" w:hAnsi="黑体" w:eastAsia="黑体"/>
          <w:color w:val="000000"/>
          <w:sz w:val="32"/>
          <w:szCs w:val="32"/>
        </w:rPr>
        <w:t>述廉情况</w:t>
      </w:r>
    </w:p>
    <w:p>
      <w:pPr>
        <w:numPr>
          <w:numId w:val="0"/>
        </w:numPr>
        <w:spacing w:line="560" w:lineRule="exact"/>
        <w:ind w:firstLine="640" w:firstLineChars="200"/>
        <w:rPr>
          <w:rFonts w:eastAsia="仿宋_GB2312"/>
          <w:color w:val="000000"/>
          <w:sz w:val="32"/>
          <w:szCs w:val="32"/>
        </w:rPr>
      </w:pPr>
      <w:r>
        <w:rPr>
          <w:rFonts w:eastAsia="仿宋_GB2312"/>
          <w:b w:val="0"/>
          <w:bCs w:val="0"/>
          <w:color w:val="000000"/>
          <w:sz w:val="32"/>
          <w:szCs w:val="32"/>
        </w:rPr>
        <w:t>1.</w:t>
      </w:r>
      <w:r>
        <w:rPr>
          <w:rFonts w:hint="eastAsia" w:ascii="楷体" w:hAnsi="楷体" w:eastAsia="楷体" w:cs="楷体"/>
          <w:b w:val="0"/>
          <w:bCs w:val="0"/>
          <w:color w:val="000000"/>
          <w:sz w:val="32"/>
          <w:szCs w:val="32"/>
        </w:rPr>
        <w:t xml:space="preserve"> </w:t>
      </w:r>
      <w:r>
        <w:rPr>
          <w:rFonts w:hint="eastAsia" w:ascii="楷体" w:hAnsi="楷体" w:eastAsia="楷体" w:cs="楷体"/>
          <w:b w:val="0"/>
          <w:bCs w:val="0"/>
          <w:color w:val="000000"/>
          <w:sz w:val="32"/>
          <w:szCs w:val="32"/>
          <w:lang w:eastAsia="zh-CN"/>
        </w:rPr>
        <w:t>严格</w:t>
      </w:r>
      <w:r>
        <w:rPr>
          <w:rFonts w:hint="eastAsia" w:ascii="楷体" w:hAnsi="楷体" w:eastAsia="楷体" w:cs="楷体"/>
          <w:b w:val="0"/>
          <w:bCs w:val="0"/>
          <w:color w:val="000000"/>
          <w:sz w:val="32"/>
          <w:szCs w:val="32"/>
        </w:rPr>
        <w:t>落实《中国共产党廉洁自律准则》等相关规</w:t>
      </w:r>
      <w:r>
        <w:rPr>
          <w:rFonts w:hint="eastAsia" w:ascii="楷体" w:hAnsi="楷体" w:eastAsia="楷体" w:cs="楷体"/>
          <w:b w:val="0"/>
          <w:bCs w:val="0"/>
          <w:color w:val="000000"/>
          <w:sz w:val="32"/>
          <w:szCs w:val="32"/>
          <w:lang w:eastAsia="zh-CN"/>
        </w:rPr>
        <w:t>定，</w:t>
      </w:r>
      <w:r>
        <w:rPr>
          <w:rFonts w:hint="eastAsia" w:ascii="楷体" w:hAnsi="楷体" w:eastAsia="楷体" w:cs="楷体"/>
          <w:b w:val="0"/>
          <w:bCs w:val="0"/>
          <w:color w:val="000000"/>
          <w:sz w:val="32"/>
          <w:szCs w:val="32"/>
        </w:rPr>
        <w:t>遵守廉洁纪律。</w:t>
      </w:r>
      <w:r>
        <w:rPr>
          <w:rFonts w:hint="eastAsia" w:eastAsia="仿宋_GB2312"/>
          <w:color w:val="000000"/>
          <w:sz w:val="32"/>
          <w:szCs w:val="32"/>
          <w:lang w:eastAsia="zh-CN"/>
        </w:rPr>
        <w:t>本人</w:t>
      </w:r>
      <w:r>
        <w:rPr>
          <w:rFonts w:eastAsia="仿宋_GB2312"/>
          <w:color w:val="000000"/>
          <w:sz w:val="32"/>
          <w:szCs w:val="32"/>
        </w:rPr>
        <w:t>配偶</w:t>
      </w:r>
      <w:r>
        <w:rPr>
          <w:rFonts w:hint="eastAsia" w:eastAsia="仿宋_GB2312"/>
          <w:color w:val="000000"/>
          <w:sz w:val="32"/>
          <w:szCs w:val="32"/>
          <w:lang w:eastAsia="zh-CN"/>
        </w:rPr>
        <w:t>工作单位为杭州海关商检处，本人女儿现就读于杭州市第十五中学教育集团浙大附初初二（</w:t>
      </w:r>
      <w:r>
        <w:rPr>
          <w:rFonts w:hint="eastAsia" w:eastAsia="仿宋_GB2312"/>
          <w:color w:val="000000"/>
          <w:sz w:val="32"/>
          <w:szCs w:val="32"/>
          <w:lang w:val="en-US" w:eastAsia="zh-CN"/>
        </w:rPr>
        <w:t>8</w:t>
      </w:r>
      <w:r>
        <w:rPr>
          <w:rFonts w:hint="eastAsia" w:eastAsia="仿宋_GB2312"/>
          <w:color w:val="000000"/>
          <w:sz w:val="32"/>
          <w:szCs w:val="32"/>
          <w:lang w:eastAsia="zh-CN"/>
        </w:rPr>
        <w:t>）班，均无</w:t>
      </w:r>
      <w:r>
        <w:rPr>
          <w:rFonts w:eastAsia="仿宋_GB2312"/>
          <w:color w:val="000000"/>
          <w:sz w:val="32"/>
          <w:szCs w:val="32"/>
        </w:rPr>
        <w:t>从事经商办企业等营利活动，及规范配偶子女从业行为的情况</w:t>
      </w:r>
      <w:r>
        <w:rPr>
          <w:rFonts w:hint="eastAsia" w:eastAsia="仿宋_GB2312"/>
          <w:color w:val="000000"/>
          <w:sz w:val="32"/>
          <w:szCs w:val="32"/>
          <w:lang w:eastAsia="zh-CN"/>
        </w:rPr>
        <w:t>，也无相关的</w:t>
      </w:r>
      <w:r>
        <w:rPr>
          <w:rFonts w:eastAsia="仿宋_GB2312"/>
          <w:color w:val="000000"/>
          <w:sz w:val="32"/>
          <w:szCs w:val="32"/>
        </w:rPr>
        <w:t>特定关系人在金融机构从业、任职</w:t>
      </w:r>
      <w:r>
        <w:rPr>
          <w:rFonts w:hint="eastAsia" w:eastAsia="仿宋_GB2312"/>
          <w:color w:val="000000"/>
          <w:sz w:val="32"/>
          <w:szCs w:val="32"/>
          <w:lang w:eastAsia="zh-CN"/>
        </w:rPr>
        <w:t>的</w:t>
      </w:r>
      <w:r>
        <w:rPr>
          <w:rFonts w:eastAsia="仿宋_GB2312"/>
          <w:color w:val="000000"/>
          <w:sz w:val="32"/>
          <w:szCs w:val="32"/>
        </w:rPr>
        <w:t>情况，所在单位</w:t>
      </w:r>
      <w:r>
        <w:rPr>
          <w:rFonts w:hint="eastAsia" w:eastAsia="仿宋_GB2312"/>
          <w:color w:val="000000"/>
          <w:sz w:val="32"/>
          <w:szCs w:val="32"/>
          <w:lang w:eastAsia="zh-CN"/>
        </w:rPr>
        <w:t>没有</w:t>
      </w:r>
      <w:r>
        <w:rPr>
          <w:rFonts w:eastAsia="仿宋_GB2312"/>
          <w:color w:val="000000"/>
          <w:sz w:val="32"/>
          <w:szCs w:val="32"/>
        </w:rPr>
        <w:t>在该金融机构的公款存放情况</w:t>
      </w:r>
      <w:r>
        <w:rPr>
          <w:rFonts w:hint="eastAsia" w:eastAsia="仿宋_GB2312"/>
          <w:color w:val="000000"/>
          <w:sz w:val="32"/>
          <w:szCs w:val="32"/>
          <w:lang w:eastAsia="zh-CN"/>
        </w:rPr>
        <w:t>。本人</w:t>
      </w:r>
      <w:r>
        <w:rPr>
          <w:rFonts w:eastAsia="仿宋_GB2312"/>
          <w:color w:val="000000"/>
          <w:sz w:val="32"/>
          <w:szCs w:val="32"/>
        </w:rPr>
        <w:t>坚持做到</w:t>
      </w:r>
      <w:r>
        <w:rPr>
          <w:rFonts w:hint="eastAsia" w:eastAsia="仿宋_GB2312"/>
          <w:color w:val="000000"/>
          <w:sz w:val="32"/>
          <w:szCs w:val="32"/>
        </w:rPr>
        <w:t>以身作则</w:t>
      </w:r>
      <w:r>
        <w:rPr>
          <w:rFonts w:eastAsia="仿宋_GB2312"/>
          <w:color w:val="000000"/>
          <w:sz w:val="32"/>
          <w:szCs w:val="32"/>
        </w:rPr>
        <w:t>、身先示范，</w:t>
      </w:r>
      <w:r>
        <w:rPr>
          <w:rFonts w:hint="eastAsia" w:eastAsia="仿宋_GB2312"/>
          <w:color w:val="000000"/>
          <w:sz w:val="32"/>
          <w:szCs w:val="32"/>
        </w:rPr>
        <w:t>不在工作中贪便宜、要好处，不接受与公务有关的宴请和礼品；不利用职权谋私利、办私事；</w:t>
      </w:r>
      <w:r>
        <w:rPr>
          <w:rFonts w:hint="eastAsia" w:eastAsia="仿宋_GB2312"/>
          <w:color w:val="000000"/>
          <w:sz w:val="32"/>
          <w:szCs w:val="32"/>
          <w:lang w:eastAsia="zh-CN"/>
        </w:rPr>
        <w:t>不</w:t>
      </w:r>
      <w:r>
        <w:rPr>
          <w:rFonts w:eastAsia="仿宋_GB2312"/>
          <w:color w:val="000000"/>
          <w:sz w:val="32"/>
          <w:szCs w:val="32"/>
        </w:rPr>
        <w:t>收送礼品、礼金、消费卡</w:t>
      </w:r>
      <w:r>
        <w:rPr>
          <w:rFonts w:hint="eastAsia" w:eastAsia="仿宋_GB2312"/>
          <w:color w:val="000000"/>
          <w:sz w:val="32"/>
          <w:szCs w:val="32"/>
          <w:lang w:eastAsia="zh-CN"/>
        </w:rPr>
        <w:t>等</w:t>
      </w:r>
      <w:r>
        <w:rPr>
          <w:rFonts w:eastAsia="仿宋_GB2312"/>
          <w:color w:val="000000"/>
          <w:sz w:val="32"/>
          <w:szCs w:val="32"/>
        </w:rPr>
        <w:t>情况</w:t>
      </w:r>
      <w:r>
        <w:rPr>
          <w:rFonts w:hint="eastAsia" w:eastAsia="仿宋_GB2312"/>
          <w:color w:val="000000"/>
          <w:sz w:val="32"/>
          <w:szCs w:val="32"/>
          <w:lang w:eastAsia="zh-CN"/>
        </w:rPr>
        <w:t>。本人严守师德规范，不存在</w:t>
      </w:r>
      <w:r>
        <w:rPr>
          <w:rFonts w:eastAsia="仿宋_GB2312"/>
          <w:color w:val="000000"/>
          <w:sz w:val="32"/>
          <w:szCs w:val="32"/>
        </w:rPr>
        <w:t>违规兼职取酬、违规房产交易、违规借贷、借用管理和服务对象住房、车辆等情况</w:t>
      </w:r>
      <w:r>
        <w:rPr>
          <w:rFonts w:hint="eastAsia" w:eastAsia="仿宋_GB2312"/>
          <w:color w:val="000000"/>
          <w:sz w:val="32"/>
          <w:szCs w:val="32"/>
          <w:lang w:eastAsia="zh-CN"/>
        </w:rPr>
        <w:t>。本人</w:t>
      </w:r>
      <w:r>
        <w:rPr>
          <w:rFonts w:eastAsia="仿宋_GB2312"/>
          <w:color w:val="000000"/>
          <w:sz w:val="32"/>
          <w:szCs w:val="32"/>
        </w:rPr>
        <w:t>注重家教、家风，</w:t>
      </w:r>
      <w:r>
        <w:rPr>
          <w:rFonts w:hint="eastAsia" w:eastAsia="仿宋_GB2312"/>
          <w:color w:val="000000"/>
          <w:sz w:val="32"/>
          <w:szCs w:val="32"/>
          <w:lang w:eastAsia="zh-CN"/>
        </w:rPr>
        <w:t>经常</w:t>
      </w:r>
      <w:r>
        <w:rPr>
          <w:rFonts w:eastAsia="仿宋_GB2312"/>
          <w:color w:val="000000"/>
          <w:sz w:val="32"/>
          <w:szCs w:val="32"/>
        </w:rPr>
        <w:t>教育管理亲属和身边工作人员</w:t>
      </w:r>
      <w:r>
        <w:rPr>
          <w:rFonts w:hint="eastAsia" w:eastAsia="仿宋_GB2312"/>
          <w:color w:val="000000"/>
          <w:sz w:val="32"/>
          <w:szCs w:val="32"/>
          <w:lang w:eastAsia="zh-CN"/>
        </w:rPr>
        <w:t>严守纪律、廉洁自律、清白做人、公心处事</w:t>
      </w:r>
      <w:r>
        <w:rPr>
          <w:rFonts w:eastAsia="仿宋_GB2312"/>
          <w:color w:val="000000"/>
          <w:sz w:val="32"/>
          <w:szCs w:val="32"/>
        </w:rPr>
        <w:t>。</w:t>
      </w:r>
    </w:p>
    <w:p>
      <w:pPr>
        <w:numPr>
          <w:ilvl w:val="0"/>
          <w:numId w:val="2"/>
        </w:numPr>
        <w:spacing w:line="560" w:lineRule="exact"/>
        <w:ind w:firstLine="640" w:firstLineChars="200"/>
        <w:rPr>
          <w:rFonts w:eastAsia="仿宋_GB2312"/>
          <w:color w:val="000000"/>
          <w:sz w:val="32"/>
          <w:szCs w:val="32"/>
        </w:rPr>
      </w:pPr>
      <w:r>
        <w:rPr>
          <w:rFonts w:hint="eastAsia" w:ascii="楷体" w:hAnsi="楷体" w:eastAsia="楷体" w:cs="楷体"/>
          <w:b w:val="0"/>
          <w:bCs w:val="0"/>
          <w:color w:val="000000"/>
          <w:sz w:val="32"/>
          <w:szCs w:val="32"/>
          <w:lang w:eastAsia="zh-CN"/>
        </w:rPr>
        <w:t>严格</w:t>
      </w:r>
      <w:r>
        <w:rPr>
          <w:rFonts w:hint="eastAsia" w:ascii="楷体" w:hAnsi="楷体" w:eastAsia="楷体" w:cs="楷体"/>
          <w:b w:val="0"/>
          <w:bCs w:val="0"/>
          <w:color w:val="000000"/>
          <w:sz w:val="32"/>
          <w:szCs w:val="32"/>
        </w:rPr>
        <w:t>落实中央八项规定精神及省市相关规定，纠治“四风”、转变作风。</w:t>
      </w:r>
      <w:r>
        <w:rPr>
          <w:rFonts w:hint="eastAsia" w:eastAsia="仿宋_GB2312"/>
          <w:color w:val="000000"/>
          <w:sz w:val="32"/>
          <w:szCs w:val="32"/>
          <w:lang w:eastAsia="zh-CN"/>
        </w:rPr>
        <w:t>“</w:t>
      </w:r>
      <w:r>
        <w:rPr>
          <w:rFonts w:eastAsia="仿宋_GB2312"/>
          <w:color w:val="000000"/>
          <w:sz w:val="32"/>
          <w:szCs w:val="32"/>
        </w:rPr>
        <w:t>清清白白做人，明明白白做事</w:t>
      </w:r>
      <w:r>
        <w:rPr>
          <w:rFonts w:hint="eastAsia" w:eastAsia="仿宋_GB2312"/>
          <w:color w:val="000000"/>
          <w:sz w:val="32"/>
          <w:szCs w:val="32"/>
          <w:lang w:eastAsia="zh-CN"/>
        </w:rPr>
        <w:t>”一直是我信奉的为人处世原则</w:t>
      </w:r>
      <w:r>
        <w:rPr>
          <w:rFonts w:hint="eastAsia" w:eastAsia="仿宋_GB2312"/>
          <w:color w:val="000000"/>
          <w:sz w:val="32"/>
          <w:szCs w:val="32"/>
        </w:rPr>
        <w:t>。</w:t>
      </w:r>
      <w:r>
        <w:rPr>
          <w:rFonts w:eastAsia="仿宋_GB2312"/>
          <w:color w:val="000000"/>
          <w:sz w:val="32"/>
          <w:szCs w:val="32"/>
        </w:rPr>
        <w:t>在分管领域</w:t>
      </w:r>
      <w:r>
        <w:rPr>
          <w:rFonts w:hint="eastAsia" w:eastAsia="仿宋_GB2312"/>
          <w:color w:val="000000"/>
          <w:sz w:val="32"/>
          <w:szCs w:val="32"/>
        </w:rPr>
        <w:t>，</w:t>
      </w:r>
      <w:r>
        <w:rPr>
          <w:rFonts w:hint="eastAsia" w:eastAsia="仿宋_GB2312"/>
          <w:color w:val="000000"/>
          <w:sz w:val="32"/>
          <w:szCs w:val="32"/>
          <w:lang w:eastAsia="zh-CN"/>
        </w:rPr>
        <w:t>我</w:t>
      </w:r>
      <w:r>
        <w:rPr>
          <w:rFonts w:hint="eastAsia" w:eastAsia="仿宋_GB2312"/>
          <w:color w:val="000000"/>
          <w:sz w:val="32"/>
          <w:szCs w:val="32"/>
        </w:rPr>
        <w:t>继续</w:t>
      </w:r>
      <w:r>
        <w:rPr>
          <w:rFonts w:eastAsia="仿宋_GB2312"/>
          <w:color w:val="000000"/>
          <w:sz w:val="32"/>
          <w:szCs w:val="32"/>
        </w:rPr>
        <w:t>坚持党要管党、全面从严治党职责，认真落实</w:t>
      </w:r>
      <w:r>
        <w:rPr>
          <w:rFonts w:hint="eastAsia" w:eastAsia="仿宋_GB2312"/>
          <w:color w:val="000000"/>
          <w:sz w:val="32"/>
          <w:szCs w:val="32"/>
        </w:rPr>
        <w:t>党风</w:t>
      </w:r>
      <w:r>
        <w:rPr>
          <w:rFonts w:eastAsia="仿宋_GB2312"/>
          <w:color w:val="000000"/>
          <w:sz w:val="32"/>
          <w:szCs w:val="32"/>
        </w:rPr>
        <w:t>廉政建设责任制，</w:t>
      </w:r>
      <w:r>
        <w:rPr>
          <w:rFonts w:hint="eastAsia" w:eastAsia="仿宋_GB2312"/>
          <w:color w:val="000000"/>
          <w:sz w:val="32"/>
          <w:szCs w:val="32"/>
        </w:rPr>
        <w:t>贯彻</w:t>
      </w:r>
      <w:r>
        <w:rPr>
          <w:rFonts w:eastAsia="仿宋_GB2312"/>
          <w:color w:val="000000"/>
          <w:sz w:val="32"/>
          <w:szCs w:val="32"/>
        </w:rPr>
        <w:t>“</w:t>
      </w:r>
      <w:r>
        <w:rPr>
          <w:rFonts w:hint="eastAsia" w:eastAsia="仿宋_GB2312"/>
          <w:color w:val="000000"/>
          <w:sz w:val="32"/>
          <w:szCs w:val="32"/>
        </w:rPr>
        <w:t>一岗双责</w:t>
      </w:r>
      <w:r>
        <w:rPr>
          <w:rFonts w:eastAsia="仿宋_GB2312"/>
          <w:color w:val="000000"/>
          <w:sz w:val="32"/>
          <w:szCs w:val="32"/>
        </w:rPr>
        <w:t>”</w:t>
      </w:r>
      <w:r>
        <w:rPr>
          <w:rFonts w:hint="eastAsia" w:eastAsia="仿宋_GB2312"/>
          <w:color w:val="000000"/>
          <w:sz w:val="32"/>
          <w:szCs w:val="32"/>
        </w:rPr>
        <w:t>。</w:t>
      </w:r>
      <w:r>
        <w:rPr>
          <w:rFonts w:hint="eastAsia" w:eastAsia="仿宋_GB2312"/>
          <w:color w:val="000000"/>
          <w:sz w:val="32"/>
          <w:szCs w:val="32"/>
          <w:lang w:eastAsia="zh-CN"/>
        </w:rPr>
        <w:t>坚持</w:t>
      </w:r>
      <w:r>
        <w:rPr>
          <w:rFonts w:eastAsia="仿宋_GB2312"/>
          <w:color w:val="000000"/>
          <w:sz w:val="32"/>
          <w:szCs w:val="32"/>
        </w:rPr>
        <w:t>纠治“四风”特别是力戒形式主义、官僚主义</w:t>
      </w:r>
      <w:r>
        <w:rPr>
          <w:rFonts w:hint="eastAsia" w:eastAsia="仿宋_GB2312"/>
          <w:color w:val="000000"/>
          <w:sz w:val="32"/>
          <w:szCs w:val="32"/>
          <w:lang w:eastAsia="zh-CN"/>
        </w:rPr>
        <w:t>，教育要做真教育，做事要做实在事</w:t>
      </w:r>
      <w:r>
        <w:rPr>
          <w:rFonts w:eastAsia="仿宋_GB2312"/>
          <w:color w:val="000000"/>
          <w:sz w:val="32"/>
          <w:szCs w:val="32"/>
        </w:rPr>
        <w:t>；反对特权思想，</w:t>
      </w:r>
      <w:r>
        <w:rPr>
          <w:rFonts w:hint="eastAsia" w:eastAsia="仿宋_GB2312"/>
          <w:color w:val="000000"/>
          <w:sz w:val="32"/>
          <w:szCs w:val="32"/>
          <w:lang w:eastAsia="zh-CN"/>
        </w:rPr>
        <w:t>按规定严格</w:t>
      </w:r>
      <w:r>
        <w:rPr>
          <w:rFonts w:eastAsia="仿宋_GB2312"/>
          <w:color w:val="000000"/>
          <w:sz w:val="32"/>
          <w:szCs w:val="32"/>
        </w:rPr>
        <w:t>落实公务接待、公务用车、办公用房、公务差旅等方面相关标准和要求</w:t>
      </w:r>
      <w:r>
        <w:rPr>
          <w:rFonts w:hint="eastAsia" w:eastAsia="仿宋_GB2312"/>
          <w:color w:val="000000"/>
          <w:sz w:val="32"/>
          <w:szCs w:val="32"/>
          <w:lang w:eastAsia="zh-CN"/>
        </w:rPr>
        <w:t>。严格按照相关规定享受个人工资、津贴与福利，不存在违规享有</w:t>
      </w:r>
      <w:r>
        <w:rPr>
          <w:rFonts w:eastAsia="仿宋_GB2312"/>
          <w:color w:val="000000"/>
          <w:sz w:val="32"/>
          <w:szCs w:val="32"/>
        </w:rPr>
        <w:t>所在单位发放津贴补贴和福利的情况；</w:t>
      </w:r>
      <w:r>
        <w:rPr>
          <w:rFonts w:hint="eastAsia" w:eastAsia="仿宋_GB2312"/>
          <w:color w:val="000000"/>
          <w:sz w:val="32"/>
          <w:szCs w:val="32"/>
          <w:lang w:eastAsia="zh-CN"/>
        </w:rPr>
        <w:t>不</w:t>
      </w:r>
      <w:r>
        <w:rPr>
          <w:rFonts w:eastAsia="仿宋_GB2312"/>
          <w:color w:val="000000"/>
          <w:sz w:val="32"/>
          <w:szCs w:val="32"/>
        </w:rPr>
        <w:t>存在利用名贵特产特殊资源谋取私利的情况；</w:t>
      </w:r>
      <w:r>
        <w:rPr>
          <w:rFonts w:hint="eastAsia" w:eastAsia="仿宋_GB2312"/>
          <w:color w:val="000000"/>
          <w:sz w:val="32"/>
          <w:szCs w:val="32"/>
          <w:lang w:eastAsia="zh-CN"/>
        </w:rPr>
        <w:t>不</w:t>
      </w:r>
      <w:r>
        <w:rPr>
          <w:rFonts w:eastAsia="仿宋_GB2312"/>
          <w:color w:val="000000"/>
          <w:sz w:val="32"/>
          <w:szCs w:val="32"/>
        </w:rPr>
        <w:t>存在接受管理服务对象安排的健身娱乐、旅游、宴请的情况</w:t>
      </w:r>
      <w:r>
        <w:rPr>
          <w:rFonts w:hint="eastAsia" w:eastAsia="仿宋_GB2312"/>
          <w:color w:val="000000"/>
          <w:sz w:val="32"/>
          <w:szCs w:val="32"/>
          <w:lang w:eastAsia="zh-CN"/>
        </w:rPr>
        <w:t>。</w:t>
      </w:r>
      <w:r>
        <w:rPr>
          <w:rFonts w:eastAsia="仿宋_GB2312"/>
          <w:color w:val="000000"/>
          <w:sz w:val="32"/>
          <w:szCs w:val="32"/>
        </w:rPr>
        <w:t>近两年</w:t>
      </w:r>
      <w:r>
        <w:rPr>
          <w:rFonts w:hint="eastAsia" w:eastAsia="仿宋_GB2312"/>
          <w:color w:val="000000"/>
          <w:sz w:val="32"/>
          <w:szCs w:val="32"/>
          <w:lang w:eastAsia="zh-CN"/>
        </w:rPr>
        <w:t>本人未</w:t>
      </w:r>
      <w:r>
        <w:rPr>
          <w:rFonts w:eastAsia="仿宋_GB2312"/>
          <w:color w:val="000000"/>
          <w:sz w:val="32"/>
          <w:szCs w:val="32"/>
        </w:rPr>
        <w:t>参与操办本人及近亲属婚丧喜庆事宜的情况。</w:t>
      </w:r>
    </w:p>
    <w:p>
      <w:pPr>
        <w:numPr>
          <w:ilvl w:val="0"/>
          <w:numId w:val="2"/>
        </w:numPr>
        <w:spacing w:line="500" w:lineRule="exact"/>
        <w:ind w:left="0" w:leftChars="0" w:firstLine="640" w:firstLineChars="200"/>
        <w:rPr>
          <w:rFonts w:ascii="宋体" w:hAnsi="宋体"/>
          <w:color w:val="0000FF"/>
          <w:sz w:val="28"/>
          <w:szCs w:val="28"/>
        </w:rPr>
      </w:pPr>
      <w:r>
        <w:rPr>
          <w:rFonts w:hint="eastAsia" w:ascii="楷体" w:hAnsi="楷体" w:eastAsia="楷体" w:cs="楷体"/>
          <w:b w:val="0"/>
          <w:bCs w:val="0"/>
          <w:color w:val="000000"/>
          <w:sz w:val="32"/>
          <w:szCs w:val="32"/>
          <w:lang w:eastAsia="zh-CN"/>
        </w:rPr>
        <w:t>严格</w:t>
      </w:r>
      <w:r>
        <w:rPr>
          <w:rFonts w:hint="eastAsia" w:ascii="楷体" w:hAnsi="楷体" w:eastAsia="楷体" w:cs="楷体"/>
          <w:b w:val="0"/>
          <w:bCs w:val="0"/>
          <w:color w:val="000000"/>
          <w:sz w:val="32"/>
          <w:szCs w:val="32"/>
        </w:rPr>
        <w:t>落实《中国共产党党内监督条例》，自觉接受监督。</w:t>
      </w:r>
      <w:r>
        <w:rPr>
          <w:rFonts w:hint="eastAsia" w:eastAsia="仿宋_GB2312"/>
          <w:color w:val="000000"/>
          <w:sz w:val="32"/>
          <w:szCs w:val="32"/>
          <w:lang w:eastAsia="zh-CN"/>
        </w:rPr>
        <w:t>本人除分管党建工作外，还分管人事、行政工作，在工作中本人坚持依章办事、公平公正原则，严格遵守党的“八项规定”，将勤廉、律己坚持到底。凡是涉及与教师利益有关的聘用、评职、考核、推优评先、职务晋升等工作，均严格按照三重一大相关程序上会讨论，由党总支委员会议集体讨论决定，做到公开公正，不存在利用职务便利违规干预干部选拔任用、工程建设、执纪执法、司法活动等规定的情况</w:t>
      </w:r>
      <w:r>
        <w:rPr>
          <w:rFonts w:hint="eastAsia" w:eastAsia="仿宋_GB2312"/>
          <w:color w:val="000000"/>
          <w:sz w:val="32"/>
          <w:szCs w:val="32"/>
          <w:lang w:eastAsia="zh-CN"/>
        </w:rPr>
        <w:t>。本人每年度按要求及时报告个人及家庭重</w:t>
      </w:r>
      <w:r>
        <w:rPr>
          <w:rFonts w:eastAsia="仿宋_GB2312"/>
          <w:color w:val="000000"/>
          <w:sz w:val="32"/>
          <w:szCs w:val="32"/>
        </w:rPr>
        <w:t>大情况等个人有关事项</w:t>
      </w:r>
      <w:r>
        <w:rPr>
          <w:rFonts w:hint="eastAsia" w:eastAsia="仿宋_GB2312"/>
          <w:color w:val="000000"/>
          <w:sz w:val="32"/>
          <w:szCs w:val="32"/>
          <w:lang w:eastAsia="zh-CN"/>
        </w:rPr>
        <w:t>，不存在瞒报情况。</w:t>
      </w:r>
    </w:p>
    <w:p>
      <w:pPr>
        <w:spacing w:line="560" w:lineRule="exact"/>
        <w:ind w:firstLine="640" w:firstLineChars="200"/>
        <w:rPr>
          <w:rFonts w:eastAsia="仿宋_GB2312"/>
          <w:b w:val="0"/>
          <w:bCs w:val="0"/>
          <w:color w:val="000000"/>
          <w:sz w:val="32"/>
          <w:szCs w:val="32"/>
        </w:rPr>
      </w:pPr>
      <w:r>
        <w:rPr>
          <w:rFonts w:hint="eastAsia" w:ascii="楷体" w:hAnsi="楷体" w:eastAsia="楷体" w:cs="楷体"/>
          <w:b w:val="0"/>
          <w:bCs w:val="0"/>
          <w:color w:val="000000"/>
          <w:sz w:val="32"/>
          <w:szCs w:val="32"/>
        </w:rPr>
        <w:t>4.本人</w:t>
      </w:r>
      <w:r>
        <w:rPr>
          <w:rFonts w:hint="eastAsia" w:ascii="楷体" w:hAnsi="楷体" w:eastAsia="楷体" w:cs="楷体"/>
          <w:b w:val="0"/>
          <w:bCs w:val="0"/>
          <w:color w:val="000000"/>
          <w:sz w:val="32"/>
          <w:szCs w:val="32"/>
          <w:lang w:eastAsia="zh-CN"/>
        </w:rPr>
        <w:t>暂无</w:t>
      </w:r>
      <w:r>
        <w:rPr>
          <w:rFonts w:hint="eastAsia" w:ascii="楷体" w:hAnsi="楷体" w:eastAsia="楷体" w:cs="楷体"/>
          <w:b w:val="0"/>
          <w:bCs w:val="0"/>
          <w:color w:val="000000"/>
          <w:sz w:val="32"/>
          <w:szCs w:val="32"/>
        </w:rPr>
        <w:t>需要报告或说明的其他事项。</w:t>
      </w:r>
    </w:p>
    <w:p>
      <w:pPr>
        <w:spacing w:line="560" w:lineRule="exact"/>
        <w:ind w:firstLine="640" w:firstLineChars="200"/>
        <w:rPr>
          <w:rFonts w:eastAsia="黑体"/>
          <w:b/>
          <w:color w:val="000000"/>
          <w:sz w:val="32"/>
          <w:szCs w:val="32"/>
        </w:rPr>
      </w:pPr>
      <w:r>
        <w:rPr>
          <w:rFonts w:ascii="黑体" w:hAnsi="黑体" w:eastAsia="黑体"/>
          <w:color w:val="000000"/>
          <w:sz w:val="32"/>
          <w:szCs w:val="32"/>
        </w:rPr>
        <w:t>四、述法情况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本人认真</w:t>
      </w:r>
      <w:r>
        <w:rPr>
          <w:rFonts w:eastAsia="仿宋_GB2312"/>
          <w:color w:val="000000"/>
          <w:sz w:val="32"/>
          <w:szCs w:val="32"/>
        </w:rPr>
        <w:t>学习宣传宪法、《中华人民共和国教师法》、《中华人民共和国未成年人保护法》等法律法规情况，依法治教、依法治校</w:t>
      </w:r>
      <w:r>
        <w:rPr>
          <w:rFonts w:hint="eastAsia" w:eastAsia="仿宋_GB2312"/>
          <w:color w:val="000000"/>
          <w:sz w:val="32"/>
          <w:szCs w:val="32"/>
          <w:lang w:eastAsia="zh-CN"/>
        </w:rPr>
        <w:t>。作为一名道德与法治教师，本人结合所教学科对学生做好法治教育与宣传，尤其《民法典》的颁布实施、《未成年人保护法》的修订等，引导学生开展走进宪法、民法典、未成年人保护法等研学活动。</w:t>
      </w:r>
    </w:p>
    <w:p>
      <w:pPr>
        <w:spacing w:line="560" w:lineRule="exact"/>
        <w:ind w:firstLine="640" w:firstLineChars="200"/>
        <w:rPr>
          <w:rFonts w:eastAsia="仿宋_GB2312"/>
          <w:color w:val="000000"/>
          <w:sz w:val="32"/>
          <w:szCs w:val="32"/>
        </w:rPr>
      </w:pPr>
      <w:r>
        <w:rPr>
          <w:rFonts w:hint="eastAsia" w:eastAsia="仿宋_GB2312"/>
          <w:color w:val="000000"/>
          <w:sz w:val="32"/>
          <w:szCs w:val="32"/>
          <w:lang w:eastAsia="zh-CN"/>
        </w:rPr>
        <w:t>本人认真</w:t>
      </w:r>
      <w:r>
        <w:rPr>
          <w:rFonts w:eastAsia="仿宋_GB2312"/>
          <w:color w:val="000000"/>
          <w:sz w:val="32"/>
          <w:szCs w:val="32"/>
        </w:rPr>
        <w:t>贯彻落实《党政主要负责人履行推进法治建设第一责任人职责规定》情况，包括落实中央八项规定及其实施细则精神及省市相关规定，遵守法律法规党纪政纪条规情况。</w:t>
      </w:r>
    </w:p>
    <w:p>
      <w:pPr>
        <w:spacing w:line="560" w:lineRule="exact"/>
        <w:ind w:firstLine="640" w:firstLineChars="200"/>
        <w:rPr>
          <w:rFonts w:hint="eastAsia" w:eastAsia="仿宋_GB2312"/>
          <w:color w:val="000000"/>
          <w:sz w:val="32"/>
          <w:szCs w:val="32"/>
          <w:lang w:eastAsia="zh-CN"/>
        </w:rPr>
      </w:pPr>
      <w:r>
        <w:rPr>
          <w:rFonts w:hint="eastAsia" w:eastAsia="仿宋_GB2312"/>
          <w:color w:val="000000"/>
          <w:sz w:val="32"/>
          <w:szCs w:val="32"/>
          <w:lang w:eastAsia="zh-CN"/>
        </w:rPr>
        <w:t>一年来，本人无违法违纪违规等情况。</w:t>
      </w:r>
    </w:p>
    <w:p>
      <w:pPr>
        <w:spacing w:line="560" w:lineRule="exact"/>
        <w:ind w:firstLine="640" w:firstLineChars="200"/>
        <w:rPr>
          <w:rFonts w:eastAsia="黑体"/>
          <w:color w:val="000000"/>
          <w:sz w:val="32"/>
          <w:szCs w:val="32"/>
        </w:rPr>
      </w:pPr>
      <w:r>
        <w:rPr>
          <w:rFonts w:ascii="黑体" w:hAnsi="黑体" w:eastAsia="黑体"/>
          <w:color w:val="000000"/>
          <w:sz w:val="32"/>
          <w:szCs w:val="32"/>
        </w:rPr>
        <w:t>五、存在不足和下步打算</w:t>
      </w:r>
    </w:p>
    <w:p>
      <w:pPr>
        <w:spacing w:line="560" w:lineRule="exact"/>
        <w:ind w:firstLine="640" w:firstLineChars="200"/>
        <w:rPr>
          <w:rFonts w:eastAsia="仿宋_GB2312"/>
          <w:color w:val="000000"/>
          <w:sz w:val="32"/>
          <w:szCs w:val="32"/>
        </w:rPr>
      </w:pPr>
      <w:r>
        <w:rPr>
          <w:rFonts w:hint="eastAsia" w:eastAsia="仿宋_GB2312"/>
          <w:color w:val="000000"/>
          <w:sz w:val="32"/>
          <w:szCs w:val="32"/>
        </w:rPr>
        <w:t>当然，一年的工作虽然得到了较好的实践与历练，也获得</w:t>
      </w:r>
      <w:bookmarkStart w:id="0" w:name="_GoBack"/>
      <w:bookmarkEnd w:id="0"/>
      <w:r>
        <w:rPr>
          <w:rFonts w:hint="eastAsia" w:eastAsia="仿宋_GB2312"/>
          <w:color w:val="000000"/>
          <w:sz w:val="32"/>
          <w:szCs w:val="32"/>
        </w:rPr>
        <w:t>了一定的成长与成绩，但是也存在着很多不足</w:t>
      </w:r>
      <w:r>
        <w:rPr>
          <w:rFonts w:hint="eastAsia" w:eastAsia="仿宋_GB2312"/>
          <w:color w:val="000000"/>
          <w:sz w:val="32"/>
          <w:szCs w:val="32"/>
          <w:lang w:eastAsia="zh-CN"/>
        </w:rPr>
        <w:t>。</w:t>
      </w:r>
    </w:p>
    <w:p>
      <w:pPr>
        <w:numPr>
          <w:ilvl w:val="0"/>
          <w:numId w:val="3"/>
        </w:numPr>
        <w:spacing w:line="560" w:lineRule="exact"/>
        <w:ind w:firstLine="640" w:firstLineChars="200"/>
        <w:rPr>
          <w:rFonts w:hint="eastAsia" w:eastAsia="仿宋_GB2312"/>
          <w:color w:val="000000"/>
          <w:sz w:val="32"/>
          <w:szCs w:val="32"/>
          <w:lang w:eastAsia="zh-CN"/>
        </w:rPr>
      </w:pPr>
      <w:r>
        <w:rPr>
          <w:rFonts w:hint="eastAsia" w:ascii="楷体" w:hAnsi="楷体" w:eastAsia="楷体" w:cs="楷体"/>
          <w:color w:val="000000"/>
          <w:sz w:val="32"/>
          <w:szCs w:val="32"/>
          <w:lang w:eastAsia="zh-CN"/>
        </w:rPr>
        <w:t>领导智慧与领导能力有待提高。</w:t>
      </w:r>
      <w:r>
        <w:rPr>
          <w:rFonts w:hint="eastAsia" w:eastAsia="仿宋_GB2312"/>
          <w:color w:val="000000"/>
          <w:sz w:val="32"/>
          <w:szCs w:val="32"/>
          <w:lang w:eastAsia="zh-CN"/>
        </w:rPr>
        <w:t>身为集团副总校长，工作上一如既往地敬业努力、虚心好学，也得到了学校主要领导与老师们的肯定与认可，但仍有很多方面值得改进与提高，仍需不断地学习与历练，面对困难与挑战还需更多的智慧、信心与勇气。</w:t>
      </w:r>
    </w:p>
    <w:p>
      <w:pPr>
        <w:numPr>
          <w:ilvl w:val="0"/>
          <w:numId w:val="3"/>
        </w:numPr>
        <w:spacing w:line="560" w:lineRule="exact"/>
        <w:ind w:left="0" w:leftChars="0" w:firstLine="640" w:firstLineChars="200"/>
        <w:rPr>
          <w:rFonts w:hint="eastAsia" w:eastAsia="仿宋_GB2312"/>
          <w:color w:val="000000"/>
          <w:sz w:val="32"/>
          <w:szCs w:val="32"/>
          <w:lang w:eastAsia="zh-CN"/>
        </w:rPr>
      </w:pPr>
      <w:r>
        <w:rPr>
          <w:rFonts w:hint="eastAsia" w:ascii="楷体" w:hAnsi="楷体" w:eastAsia="楷体" w:cs="楷体"/>
          <w:color w:val="000000"/>
          <w:sz w:val="32"/>
          <w:szCs w:val="32"/>
          <w:lang w:eastAsia="zh-CN"/>
        </w:rPr>
        <w:t>大局视角与前瞻意识仍需提升。</w:t>
      </w:r>
      <w:r>
        <w:rPr>
          <w:rFonts w:hint="eastAsia" w:eastAsia="仿宋_GB2312"/>
          <w:color w:val="000000"/>
          <w:sz w:val="32"/>
          <w:szCs w:val="32"/>
          <w:lang w:eastAsia="zh-CN"/>
        </w:rPr>
        <w:t>作为校级干部，虽能较好地协调与各部门之间的配合，对学校的工作也能建言献策，但更多的都是站在自我岗位立场而言，视角与思维有所局限，需多学习与修炼。</w:t>
      </w:r>
    </w:p>
    <w:p>
      <w:pPr>
        <w:numPr>
          <w:ilvl w:val="0"/>
          <w:numId w:val="3"/>
        </w:numPr>
        <w:spacing w:line="560" w:lineRule="exact"/>
        <w:ind w:left="0" w:leftChars="0" w:firstLine="640" w:firstLineChars="200"/>
        <w:rPr>
          <w:rFonts w:hint="eastAsia" w:eastAsia="仿宋_GB2312"/>
          <w:color w:val="000000"/>
          <w:sz w:val="32"/>
          <w:szCs w:val="32"/>
          <w:lang w:val="en-US" w:eastAsia="zh-CN"/>
        </w:rPr>
      </w:pPr>
      <w:r>
        <w:rPr>
          <w:rFonts w:hint="eastAsia" w:ascii="楷体" w:hAnsi="楷体" w:eastAsia="楷体" w:cs="楷体"/>
          <w:color w:val="000000"/>
          <w:sz w:val="32"/>
          <w:szCs w:val="32"/>
          <w:lang w:eastAsia="zh-CN"/>
        </w:rPr>
        <w:t>统筹协调与工作效率还要加强。</w:t>
      </w:r>
      <w:r>
        <w:rPr>
          <w:rFonts w:hint="eastAsia" w:eastAsia="仿宋_GB2312"/>
          <w:color w:val="000000"/>
          <w:sz w:val="32"/>
          <w:szCs w:val="32"/>
          <w:lang w:eastAsia="zh-CN"/>
        </w:rPr>
        <w:t>不可否认，目前分管的学校工作与教育教学、工作室工作等头绪较多，需要更好地加以协调，“弹钢琴”的水平还有待加强与提高。</w:t>
      </w:r>
    </w:p>
    <w:p>
      <w:pPr>
        <w:numPr>
          <w:numId w:val="0"/>
        </w:num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接下的工作中，本人将从以下几个方面作更多努力。</w:t>
      </w:r>
    </w:p>
    <w:p>
      <w:pPr>
        <w:numPr>
          <w:numId w:val="0"/>
        </w:numPr>
        <w:spacing w:line="560" w:lineRule="exact"/>
        <w:rPr>
          <w:rFonts w:hint="default" w:eastAsia="仿宋_GB2312"/>
          <w:color w:val="000000"/>
          <w:sz w:val="32"/>
          <w:szCs w:val="32"/>
          <w:lang w:val="en-US" w:eastAsia="zh-CN"/>
        </w:rPr>
      </w:pPr>
      <w:r>
        <w:rPr>
          <w:rFonts w:hint="eastAsia" w:eastAsia="仿宋_GB2312"/>
          <w:color w:val="000000"/>
          <w:sz w:val="32"/>
          <w:szCs w:val="32"/>
          <w:lang w:val="en-US" w:eastAsia="zh-CN"/>
        </w:rPr>
        <w:t xml:space="preserve">    1. 一方面要加强理论学习，特别是学校管理类的，不断提升自我的理论修养与管理水平。另一方面，应该多加强实践的锻炼，多面对、多努力、多反思，多在日常工作问题处理与解决中提升自我管理能力。</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2. 要多发挥主观能动性，以习近平新时代中国特色社会主义理论武装自己，自觉坚持科学发展观，以科学的方法指导实际工作。</w:t>
      </w: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3. 要进一步在“落实”和“效率”上做好文章，不仅要提高做事要求和标准，把每项工作做细做精，而且要提高统筹协调的能力，对于各项分管的工作，以及教育教学的工作，都能够很好地兼顾，并有效地完成。</w:t>
      </w:r>
    </w:p>
    <w:p>
      <w:pPr>
        <w:spacing w:line="560" w:lineRule="exact"/>
        <w:ind w:firstLine="640" w:firstLineChars="200"/>
        <w:rPr>
          <w:rFonts w:hint="eastAsia" w:eastAsia="仿宋_GB2312"/>
          <w:color w:val="000000"/>
          <w:sz w:val="32"/>
          <w:szCs w:val="32"/>
          <w:lang w:val="en-US" w:eastAsia="zh-CN"/>
        </w:rPr>
      </w:pPr>
    </w:p>
    <w:p>
      <w:pPr>
        <w:spacing w:line="560" w:lineRule="exact"/>
        <w:ind w:firstLine="640" w:firstLineChars="200"/>
        <w:rPr>
          <w:rFonts w:hint="eastAsia" w:eastAsia="仿宋_GB2312"/>
          <w:color w:val="000000"/>
          <w:sz w:val="32"/>
          <w:szCs w:val="32"/>
          <w:lang w:val="en-US" w:eastAsia="zh-CN"/>
        </w:rPr>
      </w:pPr>
      <w:r>
        <w:rPr>
          <w:rFonts w:hint="eastAsia" w:eastAsia="仿宋_GB2312"/>
          <w:color w:val="000000"/>
          <w:sz w:val="32"/>
          <w:szCs w:val="32"/>
          <w:lang w:val="en-US" w:eastAsia="zh-CN"/>
        </w:rPr>
        <w:t>俗话说得好，百尺竿头，更进一步。我将认真听取各级领导、学校老师的意见和建议，不断充实自己、完善自己，把本职工作做得更好。</w:t>
      </w:r>
    </w:p>
    <w:p>
      <w:pPr>
        <w:spacing w:line="500" w:lineRule="exact"/>
        <w:rPr>
          <w:rFonts w:ascii="仿宋_GB2312" w:hAnsi="仿宋_GB2312"/>
          <w:sz w:val="32"/>
          <w:szCs w:val="32"/>
        </w:rPr>
      </w:pPr>
      <w:r>
        <w:rPr>
          <w:rFonts w:ascii="仿宋_GB2312" w:hAnsi="仿宋_GB2312"/>
          <w:sz w:val="32"/>
          <w:szCs w:val="32"/>
        </w:rPr>
        <w:t xml:space="preserve"> </w:t>
      </w:r>
    </w:p>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F8DE51"/>
    <w:multiLevelType w:val="singleLevel"/>
    <w:tmpl w:val="36F8DE51"/>
    <w:lvl w:ilvl="0" w:tentative="0">
      <w:start w:val="1"/>
      <w:numFmt w:val="decimal"/>
      <w:suff w:val="space"/>
      <w:lvlText w:val="%1."/>
      <w:lvlJc w:val="left"/>
    </w:lvl>
  </w:abstractNum>
  <w:abstractNum w:abstractNumId="1">
    <w:nsid w:val="3C8FA7F0"/>
    <w:multiLevelType w:val="singleLevel"/>
    <w:tmpl w:val="3C8FA7F0"/>
    <w:lvl w:ilvl="0" w:tentative="0">
      <w:start w:val="2"/>
      <w:numFmt w:val="decimal"/>
      <w:suff w:val="space"/>
      <w:lvlText w:val="%1."/>
      <w:lvlJc w:val="left"/>
      <w:rPr>
        <w:rFonts w:hint="default"/>
        <w:b w:val="0"/>
        <w:bCs w:val="0"/>
        <w:color w:val="auto"/>
      </w:rPr>
    </w:lvl>
  </w:abstractNum>
  <w:abstractNum w:abstractNumId="2">
    <w:nsid w:val="5643FEF2"/>
    <w:multiLevelType w:val="singleLevel"/>
    <w:tmpl w:val="5643FEF2"/>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39"/>
    <w:rsid w:val="00054C34"/>
    <w:rsid w:val="00A20BB7"/>
    <w:rsid w:val="00D87539"/>
    <w:rsid w:val="35B85B50"/>
    <w:rsid w:val="48C84D34"/>
    <w:rsid w:val="58EF7E14"/>
    <w:rsid w:val="5C1A5810"/>
    <w:rsid w:val="5CE05705"/>
    <w:rsid w:val="62DF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357</Words>
  <Characters>2036</Characters>
  <Lines>16</Lines>
  <Paragraphs>4</Paragraphs>
  <TotalTime>109</TotalTime>
  <ScaleCrop>false</ScaleCrop>
  <LinksUpToDate>false</LinksUpToDate>
  <CharactersWithSpaces>2389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2021-06-16T02:57:00Z</dcterms:created>
  <dc:creator>Micorosoft</dc:creator>
  <cp:lastModifiedBy>宝儿丁</cp:lastModifiedBy>
  <dcterms:modified xsi:type="dcterms:W3CDTF">2021-06-18T09:55:41Z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81C92DAC2EC646DC963C9C7A160A7D37</vt:lpwstr>
  </property>
</Properties>
</file>